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9356" w:type="dxa"/>
        <w:tblInd w:w="-147" w:type="dxa"/>
        <w:tblLook w:val="04A0" w:firstRow="1" w:lastRow="0" w:firstColumn="1" w:lastColumn="0" w:noHBand="0" w:noVBand="1"/>
      </w:tblPr>
      <w:tblGrid>
        <w:gridCol w:w="2382"/>
        <w:gridCol w:w="6974"/>
      </w:tblGrid>
      <w:tr w:rsidR="00E80443" w:rsidRPr="00144573" w14:paraId="7A7DDE47" w14:textId="77777777" w:rsidTr="00F341B9">
        <w:tc>
          <w:tcPr>
            <w:tcW w:w="2382" w:type="dxa"/>
          </w:tcPr>
          <w:p w14:paraId="3DCE46F9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Název kurzu</w:t>
            </w:r>
          </w:p>
        </w:tc>
        <w:tc>
          <w:tcPr>
            <w:tcW w:w="6974" w:type="dxa"/>
          </w:tcPr>
          <w:p w14:paraId="2D85A0FD" w14:textId="0C3104BA" w:rsidR="00E80443" w:rsidRPr="002D7F1B" w:rsidRDefault="006D70FC" w:rsidP="00013EEC">
            <w:pPr>
              <w:rPr>
                <w:rFonts w:eastAsia="Times New Roman" w:cstheme="minorHAnsi"/>
                <w:b/>
                <w:lang w:eastAsia="cs-CZ"/>
              </w:rPr>
            </w:pPr>
            <w:r w:rsidRPr="006D70FC">
              <w:rPr>
                <w:rFonts w:eastAsia="Times New Roman" w:cstheme="minorHAnsi"/>
                <w:b/>
                <w:lang w:eastAsia="cs-CZ"/>
              </w:rPr>
              <w:t>Kurz komunikace se studenty se sluchovým postižením</w:t>
            </w:r>
            <w:r>
              <w:rPr>
                <w:rFonts w:eastAsia="Times New Roman" w:cstheme="minorHAnsi"/>
                <w:b/>
                <w:lang w:eastAsia="cs-CZ"/>
              </w:rPr>
              <w:t xml:space="preserve"> a základy znakového jazyka</w:t>
            </w:r>
          </w:p>
        </w:tc>
      </w:tr>
      <w:tr w:rsidR="00E80443" w:rsidRPr="00144573" w14:paraId="407A0FAD" w14:textId="77777777" w:rsidTr="00F341B9">
        <w:tc>
          <w:tcPr>
            <w:tcW w:w="2382" w:type="dxa"/>
          </w:tcPr>
          <w:p w14:paraId="49C537DD" w14:textId="77777777" w:rsidR="00E80443" w:rsidRPr="00E83F34" w:rsidRDefault="00E80443" w:rsidP="00013EEC">
            <w:pPr>
              <w:rPr>
                <w:rFonts w:cstheme="minorHAnsi"/>
              </w:rPr>
            </w:pPr>
            <w:r w:rsidRPr="00E83F34">
              <w:rPr>
                <w:rFonts w:cstheme="minorHAnsi"/>
              </w:rPr>
              <w:t>Anotace kurzu</w:t>
            </w:r>
          </w:p>
        </w:tc>
        <w:tc>
          <w:tcPr>
            <w:tcW w:w="6974" w:type="dxa"/>
          </w:tcPr>
          <w:p w14:paraId="629AE98E" w14:textId="77777777" w:rsidR="006D70FC" w:rsidRPr="006D70FC" w:rsidRDefault="006D70FC" w:rsidP="006D70FC">
            <w:p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Kurz je zaměřen na následovné oblasti:</w:t>
            </w:r>
          </w:p>
          <w:p w14:paraId="72D6151E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komunikace s osobami se sluchovým postižením;</w:t>
            </w:r>
          </w:p>
          <w:p w14:paraId="2FB5F85B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intenzivní výuka českého znakového jazyka;</w:t>
            </w:r>
          </w:p>
          <w:p w14:paraId="01B9E69A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workshop věnovaný tlumočnickým a zapisovatelským službám;</w:t>
            </w:r>
          </w:p>
          <w:p w14:paraId="13F8CB49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kompenzační pomůcky pro osoby se sluchovým postižením - pro rozvoj a porozumění řeči.</w:t>
            </w:r>
          </w:p>
          <w:p w14:paraId="7CFA5237" w14:textId="77777777" w:rsidR="006D70FC" w:rsidRDefault="006D70FC" w:rsidP="006D70FC">
            <w:pPr>
              <w:pStyle w:val="Odstavecseseznamem"/>
              <w:ind w:hanging="720"/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Obsah kurzu:</w:t>
            </w:r>
          </w:p>
          <w:p w14:paraId="70FEB057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Komunikace, komunikační kompetence, specifika komunikace osob se sluchovým postižením</w:t>
            </w:r>
          </w:p>
          <w:p w14:paraId="1B15B030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Komunikační systémy osob se sluchovým postižením (český znakový jazyk, znakovaná čeština, prstové abecedy, odezírání, přepis mluvené řeči aj.)</w:t>
            </w:r>
          </w:p>
          <w:p w14:paraId="31A5259F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Tlumočnické a zapisovatelské služby</w:t>
            </w:r>
          </w:p>
          <w:p w14:paraId="5B538B9A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Praktický nácvik komunikace - základy českého znakového jazyka</w:t>
            </w:r>
          </w:p>
          <w:p w14:paraId="5CEE0598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Praktický nácvik komunikace - základy znakované češtiny</w:t>
            </w:r>
          </w:p>
          <w:p w14:paraId="45632A24" w14:textId="77777777" w:rsid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Praktický nácvik komunikace - základy prstových abeced</w:t>
            </w:r>
          </w:p>
          <w:p w14:paraId="2BA05217" w14:textId="2D738FDF" w:rsidR="00E80443" w:rsidRPr="006D70FC" w:rsidRDefault="006D70FC" w:rsidP="006D70FC">
            <w:pPr>
              <w:pStyle w:val="Odstavecseseznamem"/>
              <w:numPr>
                <w:ilvl w:val="0"/>
                <w:numId w:val="4"/>
              </w:numPr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Praktický nácvik komunikace - odezírání</w:t>
            </w:r>
          </w:p>
        </w:tc>
      </w:tr>
      <w:tr w:rsidR="00E80443" w:rsidRPr="00144573" w14:paraId="1D0B5498" w14:textId="77777777" w:rsidTr="00F341B9">
        <w:tc>
          <w:tcPr>
            <w:tcW w:w="2382" w:type="dxa"/>
          </w:tcPr>
          <w:p w14:paraId="4B049BE2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Vzdělávací cíle kurzu</w:t>
            </w:r>
          </w:p>
        </w:tc>
        <w:tc>
          <w:tcPr>
            <w:tcW w:w="6974" w:type="dxa"/>
          </w:tcPr>
          <w:p w14:paraId="5F821924" w14:textId="3D25E92B" w:rsidR="00E80443" w:rsidRPr="002D7F1B" w:rsidRDefault="006D70FC" w:rsidP="002D7F1B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6D70FC">
              <w:rPr>
                <w:rFonts w:eastAsia="Times New Roman" w:cstheme="minorHAnsi"/>
                <w:lang w:eastAsia="cs-CZ"/>
              </w:rPr>
              <w:t>Důraz bude kladen zejména na praktickou stránku komunikace, a to pomocí základů českého znakového jazyka, znakované češtiny, prstové abecedy, odezírání, případně dalších komunikačních systémů uvedených v zákoně č. 155/1998 Sb. o komunikačních systémech neslyšících a hluchoslepých osob. Kurz bude probíhat také formou workshopu - situační scénky jak komunikovat se studenty se sluchovým postižením. Kurz bude veden interaktivním způsobem s využitím teoretické i praktické výuky, diskuze, sebereflexe, digitální prezentace i praktických ukázek některých postupů, pomůcek nebo technik komunikace se studentem se sluchovým postižením.</w:t>
            </w:r>
          </w:p>
        </w:tc>
      </w:tr>
      <w:tr w:rsidR="00E80443" w:rsidRPr="00144573" w14:paraId="0D554905" w14:textId="77777777" w:rsidTr="00F341B9">
        <w:tc>
          <w:tcPr>
            <w:tcW w:w="2382" w:type="dxa"/>
          </w:tcPr>
          <w:p w14:paraId="56B90EE1" w14:textId="77777777" w:rsidR="00E80443" w:rsidRPr="004F2E76" w:rsidRDefault="00E80443" w:rsidP="00013EEC">
            <w:pPr>
              <w:rPr>
                <w:rFonts w:cstheme="minorHAnsi"/>
              </w:rPr>
            </w:pPr>
            <w:r w:rsidRPr="004F2E76">
              <w:rPr>
                <w:rFonts w:cstheme="minorHAnsi"/>
              </w:rPr>
              <w:t>Profil absolventa</w:t>
            </w:r>
          </w:p>
        </w:tc>
        <w:tc>
          <w:tcPr>
            <w:tcW w:w="6974" w:type="dxa"/>
          </w:tcPr>
          <w:p w14:paraId="147CA868" w14:textId="4D1B86DD" w:rsidR="00E80443" w:rsidRPr="004F2E76" w:rsidRDefault="006D70FC" w:rsidP="00013EEC">
            <w:pPr>
              <w:jc w:val="both"/>
              <w:rPr>
                <w:rFonts w:eastAsia="Times New Roman" w:cstheme="minorHAnsi"/>
                <w:bCs/>
              </w:rPr>
            </w:pPr>
            <w:r w:rsidRPr="006D70FC">
              <w:rPr>
                <w:rFonts w:eastAsia="Times New Roman" w:cstheme="minorHAnsi"/>
                <w:bCs/>
              </w:rPr>
              <w:t>Absolvent získá základní teoretické informace nejen o specifikách studenta se sluchovým postižením, ale obeznámí se se základy českého znakového jazyka. Součástí absolvování kurzu je i intenzivní praktický výcvik českého znakového jazyka.</w:t>
            </w:r>
          </w:p>
        </w:tc>
      </w:tr>
      <w:tr w:rsidR="002D7F1B" w:rsidRPr="00144573" w14:paraId="66EEEB95" w14:textId="77777777" w:rsidTr="002D7F1B">
        <w:trPr>
          <w:trHeight w:val="188"/>
        </w:trPr>
        <w:tc>
          <w:tcPr>
            <w:tcW w:w="2382" w:type="dxa"/>
          </w:tcPr>
          <w:p w14:paraId="1BDEF0E0" w14:textId="77777777" w:rsidR="002D7F1B" w:rsidRPr="00144573" w:rsidRDefault="002D7F1B" w:rsidP="002D7F1B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Garant kurzu</w:t>
            </w:r>
          </w:p>
        </w:tc>
        <w:tc>
          <w:tcPr>
            <w:tcW w:w="6974" w:type="dxa"/>
          </w:tcPr>
          <w:p w14:paraId="52CB93B8" w14:textId="4D7F131D" w:rsidR="002D7F1B" w:rsidRPr="00144573" w:rsidRDefault="002D7F1B" w:rsidP="002D7F1B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4D1766">
              <w:rPr>
                <w:rFonts w:eastAsia="Times New Roman" w:cstheme="minorHAnsi"/>
                <w:lang w:eastAsia="cs-CZ"/>
              </w:rPr>
              <w:t>doc. Mgr. Jiří Langer, Ph.D.</w:t>
            </w:r>
          </w:p>
        </w:tc>
      </w:tr>
      <w:tr w:rsidR="002D7F1B" w:rsidRPr="00144573" w14:paraId="378D06B4" w14:textId="77777777" w:rsidTr="00F341B9">
        <w:tc>
          <w:tcPr>
            <w:tcW w:w="2382" w:type="dxa"/>
          </w:tcPr>
          <w:p w14:paraId="76D0A8FD" w14:textId="77777777" w:rsidR="002D7F1B" w:rsidRPr="00144573" w:rsidRDefault="002D7F1B" w:rsidP="002D7F1B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garanta kurzu</w:t>
            </w:r>
          </w:p>
        </w:tc>
        <w:tc>
          <w:tcPr>
            <w:tcW w:w="6974" w:type="dxa"/>
          </w:tcPr>
          <w:p w14:paraId="3DEFE766" w14:textId="567ED36E" w:rsidR="002D7F1B" w:rsidRPr="00144573" w:rsidRDefault="002D7F1B" w:rsidP="002D7F1B">
            <w:pPr>
              <w:rPr>
                <w:rFonts w:cstheme="minorHAnsi"/>
              </w:rPr>
            </w:pPr>
            <w:r w:rsidRPr="004D1766">
              <w:rPr>
                <w:rFonts w:cstheme="minorHAnsi"/>
              </w:rPr>
              <w:t>jiri.langer@upol.cz</w:t>
            </w:r>
          </w:p>
        </w:tc>
      </w:tr>
      <w:tr w:rsidR="00E80443" w:rsidRPr="00144573" w14:paraId="11EA559C" w14:textId="77777777" w:rsidTr="00F341B9">
        <w:tc>
          <w:tcPr>
            <w:tcW w:w="2382" w:type="dxa"/>
          </w:tcPr>
          <w:p w14:paraId="3846E848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Lektor kurzu</w:t>
            </w:r>
          </w:p>
        </w:tc>
        <w:tc>
          <w:tcPr>
            <w:tcW w:w="6974" w:type="dxa"/>
          </w:tcPr>
          <w:p w14:paraId="0DFEDF41" w14:textId="77777777" w:rsidR="002D7F1B" w:rsidRDefault="002D7F1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>
              <w:rPr>
                <w:rFonts w:eastAsia="Times New Roman" w:cstheme="minorHAnsi"/>
                <w:lang w:eastAsia="cs-CZ"/>
              </w:rPr>
              <w:t>Centrum podpory studentů se specifickými potřebami</w:t>
            </w:r>
          </w:p>
          <w:p w14:paraId="1349D12D" w14:textId="763FF09E" w:rsidR="00E80443" w:rsidRPr="00144573" w:rsidRDefault="002D7F1B" w:rsidP="00013EEC">
            <w:pPr>
              <w:shd w:val="clear" w:color="auto" w:fill="FFFFFF"/>
              <w:rPr>
                <w:rFonts w:eastAsia="Times New Roman" w:cstheme="minorHAnsi"/>
                <w:lang w:eastAsia="cs-CZ"/>
              </w:rPr>
            </w:pPr>
            <w:r w:rsidRPr="002D7F1B">
              <w:rPr>
                <w:rFonts w:eastAsia="Times New Roman" w:cstheme="minorHAnsi"/>
                <w:lang w:eastAsia="cs-CZ"/>
              </w:rPr>
              <w:t xml:space="preserve">PhDr. Lucia </w:t>
            </w:r>
            <w:proofErr w:type="spellStart"/>
            <w:r w:rsidRPr="002D7F1B">
              <w:rPr>
                <w:rFonts w:eastAsia="Times New Roman" w:cstheme="minorHAnsi"/>
                <w:lang w:eastAsia="cs-CZ"/>
              </w:rPr>
              <w:t>Pastieriková</w:t>
            </w:r>
            <w:proofErr w:type="spellEnd"/>
            <w:r w:rsidRPr="002D7F1B">
              <w:rPr>
                <w:rFonts w:eastAsia="Times New Roman" w:cstheme="minorHAnsi"/>
                <w:lang w:eastAsia="cs-CZ"/>
              </w:rPr>
              <w:t>, Ph.D., MBA</w:t>
            </w:r>
          </w:p>
        </w:tc>
      </w:tr>
      <w:tr w:rsidR="00E80443" w:rsidRPr="00144573" w14:paraId="401464C8" w14:textId="77777777" w:rsidTr="00F341B9">
        <w:tc>
          <w:tcPr>
            <w:tcW w:w="2382" w:type="dxa"/>
          </w:tcPr>
          <w:p w14:paraId="65E3063B" w14:textId="77777777" w:rsidR="00E80443" w:rsidRPr="00144573" w:rsidRDefault="00E80443" w:rsidP="00013EEC">
            <w:pPr>
              <w:rPr>
                <w:rFonts w:cstheme="minorHAnsi"/>
              </w:rPr>
            </w:pPr>
            <w:r w:rsidRPr="00144573">
              <w:rPr>
                <w:rFonts w:cstheme="minorHAnsi"/>
              </w:rPr>
              <w:t>E-mail lektora kurzu</w:t>
            </w:r>
          </w:p>
        </w:tc>
        <w:tc>
          <w:tcPr>
            <w:tcW w:w="6974" w:type="dxa"/>
          </w:tcPr>
          <w:p w14:paraId="5172E6FD" w14:textId="57A32A7A" w:rsidR="00E80443" w:rsidRPr="00144573" w:rsidRDefault="002D7F1B" w:rsidP="002D7F1B">
            <w:pPr>
              <w:tabs>
                <w:tab w:val="left" w:pos="1524"/>
              </w:tabs>
              <w:rPr>
                <w:rFonts w:cstheme="minorHAnsi"/>
              </w:rPr>
            </w:pPr>
            <w:r w:rsidRPr="002D7F1B">
              <w:rPr>
                <w:rFonts w:cstheme="minorHAnsi"/>
              </w:rPr>
              <w:t>lucia.pastierikova@upol.cz</w:t>
            </w:r>
            <w:r>
              <w:rPr>
                <w:rFonts w:cstheme="minorHAnsi"/>
              </w:rPr>
              <w:tab/>
            </w:r>
          </w:p>
        </w:tc>
      </w:tr>
    </w:tbl>
    <w:p w14:paraId="696B2392" w14:textId="77777777" w:rsidR="00C42932" w:rsidRDefault="00C42932" w:rsidP="00E83F34"/>
    <w:sectPr w:rsidR="00C42932" w:rsidSect="00E83F34">
      <w:headerReference w:type="default" r:id="rId10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886E92" w14:textId="77777777" w:rsidR="00E1488E" w:rsidRDefault="00E1488E" w:rsidP="00333719">
      <w:pPr>
        <w:spacing w:after="0" w:line="240" w:lineRule="auto"/>
      </w:pPr>
      <w:r>
        <w:separator/>
      </w:r>
    </w:p>
  </w:endnote>
  <w:endnote w:type="continuationSeparator" w:id="0">
    <w:p w14:paraId="3AA7D7C9" w14:textId="77777777" w:rsidR="00E1488E" w:rsidRDefault="00E1488E" w:rsidP="003337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14753" w14:textId="77777777" w:rsidR="00E1488E" w:rsidRDefault="00E1488E" w:rsidP="00333719">
      <w:pPr>
        <w:spacing w:after="0" w:line="240" w:lineRule="auto"/>
      </w:pPr>
      <w:r>
        <w:separator/>
      </w:r>
    </w:p>
  </w:footnote>
  <w:footnote w:type="continuationSeparator" w:id="0">
    <w:p w14:paraId="6AD4A879" w14:textId="77777777" w:rsidR="00E1488E" w:rsidRDefault="00E1488E" w:rsidP="003337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440D89" w14:textId="3E9F8D01" w:rsidR="00333719" w:rsidRDefault="00333719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1" layoutInCell="1" allowOverlap="1" wp14:anchorId="056E5536" wp14:editId="74C79F5A">
          <wp:simplePos x="0" y="0"/>
          <wp:positionH relativeFrom="page">
            <wp:posOffset>6909435</wp:posOffset>
          </wp:positionH>
          <wp:positionV relativeFrom="page">
            <wp:posOffset>459105</wp:posOffset>
          </wp:positionV>
          <wp:extent cx="291465" cy="2127250"/>
          <wp:effectExtent l="0" t="0" r="0" b="6350"/>
          <wp:wrapNone/>
          <wp:docPr id="727676866" name="Obrázek 7276768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1465" cy="212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cs-CZ"/>
      </w:rPr>
      <w:drawing>
        <wp:anchor distT="720090" distB="720090" distL="114300" distR="114300" simplePos="0" relativeHeight="251659264" behindDoc="0" locked="1" layoutInCell="1" allowOverlap="1" wp14:anchorId="29393C61" wp14:editId="3EBEF3E6">
          <wp:simplePos x="0" y="0"/>
          <wp:positionH relativeFrom="page">
            <wp:posOffset>790575</wp:posOffset>
          </wp:positionH>
          <wp:positionV relativeFrom="page">
            <wp:posOffset>942975</wp:posOffset>
          </wp:positionV>
          <wp:extent cx="3079115" cy="719455"/>
          <wp:effectExtent l="0" t="0" r="6985" b="4445"/>
          <wp:wrapTopAndBottom/>
          <wp:docPr id="2006057726" name="Obrázek 20060577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79115" cy="719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BC205B"/>
    <w:multiLevelType w:val="hybridMultilevel"/>
    <w:tmpl w:val="CE8C83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F9172B"/>
    <w:multiLevelType w:val="hybridMultilevel"/>
    <w:tmpl w:val="E76E08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060AD9"/>
    <w:multiLevelType w:val="hybridMultilevel"/>
    <w:tmpl w:val="CF626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A1674EA"/>
    <w:multiLevelType w:val="hybridMultilevel"/>
    <w:tmpl w:val="3836E6FA"/>
    <w:lvl w:ilvl="0" w:tplc="8AD0BD28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2797595">
    <w:abstractNumId w:val="2"/>
  </w:num>
  <w:num w:numId="2" w16cid:durableId="275601488">
    <w:abstractNumId w:val="0"/>
  </w:num>
  <w:num w:numId="3" w16cid:durableId="1746218628">
    <w:abstractNumId w:val="3"/>
  </w:num>
  <w:num w:numId="4" w16cid:durableId="21081912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3A75"/>
    <w:rsid w:val="00223A75"/>
    <w:rsid w:val="002D7F1B"/>
    <w:rsid w:val="002E157C"/>
    <w:rsid w:val="00333719"/>
    <w:rsid w:val="004B6552"/>
    <w:rsid w:val="006D70FC"/>
    <w:rsid w:val="007B6A5D"/>
    <w:rsid w:val="007D2455"/>
    <w:rsid w:val="008A4FB2"/>
    <w:rsid w:val="00A607B0"/>
    <w:rsid w:val="00C42932"/>
    <w:rsid w:val="00C904D5"/>
    <w:rsid w:val="00E1488E"/>
    <w:rsid w:val="00E80443"/>
    <w:rsid w:val="00E83F34"/>
    <w:rsid w:val="00EE2397"/>
    <w:rsid w:val="00F34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7190"/>
  <w15:chartTrackingRefBased/>
  <w15:docId w15:val="{2CB60570-24DC-4BB3-8484-007C9B08E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0443"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80443"/>
    <w:pPr>
      <w:ind w:left="720"/>
      <w:contextualSpacing/>
    </w:pPr>
  </w:style>
  <w:style w:type="table" w:styleId="Mkatabulky">
    <w:name w:val="Table Grid"/>
    <w:basedOn w:val="Normlntabulka"/>
    <w:uiPriority w:val="39"/>
    <w:rsid w:val="00E804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33719"/>
  </w:style>
  <w:style w:type="paragraph" w:styleId="Zpat">
    <w:name w:val="footer"/>
    <w:basedOn w:val="Normln"/>
    <w:link w:val="ZpatChar"/>
    <w:uiPriority w:val="99"/>
    <w:unhideWhenUsed/>
    <w:rsid w:val="003337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33719"/>
  </w:style>
  <w:style w:type="character" w:styleId="Hypertextovodkaz">
    <w:name w:val="Hyperlink"/>
    <w:basedOn w:val="Standardnpsmoodstavce"/>
    <w:uiPriority w:val="99"/>
    <w:unhideWhenUsed/>
    <w:rsid w:val="00E83F34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E83F3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D661860318284FA447EDBB18A7FCD0" ma:contentTypeVersion="14" ma:contentTypeDescription="Vytvoří nový dokument" ma:contentTypeScope="" ma:versionID="a829d195f543b2687004f870b803ce38">
  <xsd:schema xmlns:xsd="http://www.w3.org/2001/XMLSchema" xmlns:xs="http://www.w3.org/2001/XMLSchema" xmlns:p="http://schemas.microsoft.com/office/2006/metadata/properties" xmlns:ns3="232b5d7e-6248-4049-b7df-89e38bfb9017" xmlns:ns4="4d8ec141-9d0e-4397-b3da-1ceefd195743" targetNamespace="http://schemas.microsoft.com/office/2006/metadata/properties" ma:root="true" ma:fieldsID="ead984efd4e4724e0e6234eebc9138ee" ns3:_="" ns4:_="">
    <xsd:import namespace="232b5d7e-6248-4049-b7df-89e38bfb9017"/>
    <xsd:import namespace="4d8ec141-9d0e-4397-b3da-1ceefd19574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b5d7e-6248-4049-b7df-89e38bfb90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8ec141-9d0e-4397-b3da-1ceefd19574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6697C18-1BCD-4923-A3AC-62B5E55770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2b5d7e-6248-4049-b7df-89e38bfb9017"/>
    <ds:schemaRef ds:uri="4d8ec141-9d0e-4397-b3da-1ceefd1957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827B0B-DD77-4726-9F65-F6B011AD68B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EEC54BC-2033-4D07-9B57-D801A1DF3AD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293</Words>
  <Characters>1729</Characters>
  <Application>Microsoft Office Word</Application>
  <DocSecurity>0</DocSecurity>
  <Lines>14</Lines>
  <Paragraphs>4</Paragraphs>
  <ScaleCrop>false</ScaleCrop>
  <Company>PdF UP Olomouc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Pastierikova Lucia</dc:creator>
  <cp:keywords/>
  <dc:description/>
  <cp:lastModifiedBy>Kramolisova Lenka</cp:lastModifiedBy>
  <cp:revision>6</cp:revision>
  <dcterms:created xsi:type="dcterms:W3CDTF">2021-06-01T07:03:00Z</dcterms:created>
  <dcterms:modified xsi:type="dcterms:W3CDTF">2026-03-31T08:55:00Z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0x0101001BD661860318284FA447EDBB18A7FCD0</vt:lpwstr>
  </property>
</Properties>
</file>