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E80443" w:rsidRPr="00144573" w14:paraId="7A7DDE47" w14:textId="77777777" w:rsidTr="00F341B9">
        <w:tc>
          <w:tcPr>
            <w:tcW w:w="2382" w:type="dxa"/>
          </w:tcPr>
          <w:p w14:paraId="3DCE46F9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2D85A0FD" w14:textId="39E4FD35" w:rsidR="00E80443" w:rsidRPr="00144573" w:rsidRDefault="00F90360" w:rsidP="00013EEC">
            <w:pPr>
              <w:rPr>
                <w:rFonts w:cstheme="minorHAnsi"/>
                <w:b/>
              </w:rPr>
            </w:pPr>
            <w:r>
              <w:rPr>
                <w:b/>
              </w:rPr>
              <w:t>Tvorba citací</w:t>
            </w:r>
          </w:p>
        </w:tc>
      </w:tr>
      <w:tr w:rsidR="00E80443" w:rsidRPr="00144573" w14:paraId="407A0FAD" w14:textId="77777777" w:rsidTr="00F341B9">
        <w:tc>
          <w:tcPr>
            <w:tcW w:w="2382" w:type="dxa"/>
          </w:tcPr>
          <w:p w14:paraId="49C537D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2BA05217" w14:textId="581E0771" w:rsidR="00E80443" w:rsidRPr="0061634B" w:rsidRDefault="00F90360" w:rsidP="006D7518">
            <w:pPr>
              <w:jc w:val="both"/>
            </w:pPr>
            <w:r>
              <w:t xml:space="preserve">Na školení se studenti seznámí s tím, jak </w:t>
            </w:r>
            <w:r w:rsidR="00C31ADE">
              <w:t>vypadají</w:t>
            </w:r>
            <w:r>
              <w:t xml:space="preserve"> bibliografick</w:t>
            </w:r>
            <w:r w:rsidR="00C31ADE">
              <w:t>é</w:t>
            </w:r>
            <w:r>
              <w:t xml:space="preserve"> citace </w:t>
            </w:r>
            <w:r w:rsidR="00C31ADE">
              <w:t xml:space="preserve">různých </w:t>
            </w:r>
            <w:r>
              <w:t>informační</w:t>
            </w:r>
            <w:r w:rsidR="00C31ADE">
              <w:t>ch zdrojů</w:t>
            </w:r>
            <w:r>
              <w:t xml:space="preserve"> a jak se od sebe mohou lišit jednotlivé citační styly. Dále se seznámí s nástroji, které tvorbu</w:t>
            </w:r>
            <w:r w:rsidR="00FA2E56">
              <w:t xml:space="preserve"> bibliografických</w:t>
            </w:r>
            <w:r>
              <w:t xml:space="preserve"> citací výrazně usnadní. Konkrétně budou vysvětleny rozdíly mezi generátorem citací a</w:t>
            </w:r>
            <w:r w:rsidR="00A06FA2">
              <w:t> </w:t>
            </w:r>
            <w:r>
              <w:t xml:space="preserve">citačním manažerem a prakticky </w:t>
            </w:r>
            <w:r w:rsidR="000D12A2">
              <w:t>bude představena práce s citačním manažerem</w:t>
            </w:r>
            <w:r>
              <w:t xml:space="preserve"> Citace PRO Plus</w:t>
            </w:r>
            <w:r w:rsidR="00A06FA2">
              <w:t>, který mohou studenti i zaměstnanci Univerzity Palackého využívat zdarma</w:t>
            </w:r>
            <w:r>
              <w:t>. V závěru školení budou shrnuty nejčastější chyby ve vzhledu bibliografických citací</w:t>
            </w:r>
            <w:r w:rsidR="006D7518">
              <w:t>.</w:t>
            </w:r>
            <w:r w:rsidR="00852F83">
              <w:t xml:space="preserve"> Konkrétní příklady bibliografických citací budou prezentovány na příkladu ČSN ISO 690.</w:t>
            </w:r>
          </w:p>
        </w:tc>
      </w:tr>
      <w:tr w:rsidR="00E80443" w:rsidRPr="00144573" w14:paraId="7E2D78EF" w14:textId="77777777" w:rsidTr="00F341B9">
        <w:tc>
          <w:tcPr>
            <w:tcW w:w="2382" w:type="dxa"/>
          </w:tcPr>
          <w:p w14:paraId="25B83917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2772E7A5" w14:textId="4A405FC9" w:rsidR="00E80443" w:rsidRPr="00144573" w:rsidRDefault="00A75C02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90 minut</w:t>
            </w:r>
          </w:p>
        </w:tc>
      </w:tr>
      <w:tr w:rsidR="00E80443" w:rsidRPr="00144573" w14:paraId="35B485B1" w14:textId="77777777" w:rsidTr="00F341B9">
        <w:tc>
          <w:tcPr>
            <w:tcW w:w="2382" w:type="dxa"/>
          </w:tcPr>
          <w:p w14:paraId="31855A6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3EA7C6E" w14:textId="5BBA0D4F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80443" w:rsidRPr="00144573" w14:paraId="32DC5DBB" w14:textId="77777777" w:rsidTr="00F341B9">
        <w:tc>
          <w:tcPr>
            <w:tcW w:w="2382" w:type="dxa"/>
          </w:tcPr>
          <w:p w14:paraId="6979A932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7B5CD175" w14:textId="133AA460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BN 1.66 (počítačová učebna v přízemí Zbrojnice)</w:t>
            </w:r>
          </w:p>
        </w:tc>
      </w:tr>
      <w:tr w:rsidR="00E80443" w:rsidRPr="00144573" w14:paraId="1D0B5498" w14:textId="77777777" w:rsidTr="00F341B9">
        <w:tc>
          <w:tcPr>
            <w:tcW w:w="2382" w:type="dxa"/>
          </w:tcPr>
          <w:p w14:paraId="4B049BE2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57304806" w14:textId="0157B691" w:rsidR="00E80443" w:rsidRDefault="00D30D47" w:rsidP="0061634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Schopnost rozlišit</w:t>
            </w:r>
            <w:r w:rsidR="00F90360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a vytvořit </w:t>
            </w:r>
            <w:r w:rsidR="00F90360">
              <w:rPr>
                <w:rFonts w:eastAsia="Times New Roman" w:cstheme="minorHAnsi"/>
                <w:lang w:eastAsia="cs-CZ"/>
              </w:rPr>
              <w:t>bibliografick</w:t>
            </w:r>
            <w:r>
              <w:rPr>
                <w:rFonts w:eastAsia="Times New Roman" w:cstheme="minorHAnsi"/>
                <w:lang w:eastAsia="cs-CZ"/>
              </w:rPr>
              <w:t>é</w:t>
            </w:r>
            <w:r w:rsidR="00F90360">
              <w:rPr>
                <w:rFonts w:eastAsia="Times New Roman" w:cstheme="minorHAnsi"/>
                <w:lang w:eastAsia="cs-CZ"/>
              </w:rPr>
              <w:t xml:space="preserve"> citac</w:t>
            </w:r>
            <w:r>
              <w:rPr>
                <w:rFonts w:eastAsia="Times New Roman" w:cstheme="minorHAnsi"/>
                <w:lang w:eastAsia="cs-CZ"/>
              </w:rPr>
              <w:t>e</w:t>
            </w:r>
            <w:r w:rsidR="00F90360">
              <w:rPr>
                <w:rFonts w:eastAsia="Times New Roman" w:cstheme="minorHAnsi"/>
                <w:lang w:eastAsia="cs-CZ"/>
              </w:rPr>
              <w:t xml:space="preserve"> různých typů informačních zdrojů.</w:t>
            </w:r>
          </w:p>
          <w:p w14:paraId="1D038B2E" w14:textId="29CD7884" w:rsidR="00852F83" w:rsidRDefault="00852F83" w:rsidP="0061634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Schopnost rozpoznat chyby v bibliografických citacích</w:t>
            </w:r>
            <w:r w:rsidR="00A83722">
              <w:rPr>
                <w:rFonts w:eastAsia="Times New Roman" w:cstheme="minorHAnsi"/>
                <w:lang w:eastAsia="cs-CZ"/>
              </w:rPr>
              <w:t xml:space="preserve"> a umět citace správně upravit</w:t>
            </w:r>
            <w:r>
              <w:rPr>
                <w:rFonts w:eastAsia="Times New Roman" w:cstheme="minorHAnsi"/>
                <w:lang w:eastAsia="cs-CZ"/>
              </w:rPr>
              <w:t xml:space="preserve">. </w:t>
            </w:r>
          </w:p>
          <w:p w14:paraId="5F821924" w14:textId="0BA80B6E" w:rsidR="00F90360" w:rsidRPr="0061634B" w:rsidRDefault="00922A3B" w:rsidP="00A83722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Schopnost </w:t>
            </w:r>
            <w:r w:rsidR="00A83722">
              <w:rPr>
                <w:rFonts w:eastAsia="Times New Roman" w:cstheme="minorHAnsi"/>
                <w:lang w:eastAsia="cs-CZ"/>
              </w:rPr>
              <w:t xml:space="preserve">práce s citačním manažerem </w:t>
            </w:r>
            <w:r>
              <w:rPr>
                <w:rFonts w:eastAsia="Times New Roman" w:cstheme="minorHAnsi"/>
                <w:lang w:eastAsia="cs-CZ"/>
              </w:rPr>
              <w:t>Citace PRO Plu</w:t>
            </w:r>
            <w:r w:rsidR="00A83722">
              <w:rPr>
                <w:rFonts w:eastAsia="Times New Roman" w:cstheme="minorHAnsi"/>
                <w:lang w:eastAsia="cs-CZ"/>
              </w:rPr>
              <w:t>s, který umožňuje vytvářet bibliografické citace podle několika tisíc citačních stylů.</w:t>
            </w:r>
          </w:p>
        </w:tc>
      </w:tr>
      <w:tr w:rsidR="00E80443" w:rsidRPr="00144573" w14:paraId="0D554905" w14:textId="77777777" w:rsidTr="00F341B9">
        <w:tc>
          <w:tcPr>
            <w:tcW w:w="2382" w:type="dxa"/>
          </w:tcPr>
          <w:p w14:paraId="56B90EE1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</w:tcPr>
          <w:p w14:paraId="147CA868" w14:textId="710E7C38" w:rsidR="00E80443" w:rsidRPr="004F2E76" w:rsidRDefault="00E80443" w:rsidP="00F90360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získá </w:t>
            </w:r>
            <w:r w:rsidR="00F90360">
              <w:rPr>
                <w:rFonts w:eastAsia="Times New Roman" w:cstheme="minorHAnsi"/>
                <w:bCs/>
              </w:rPr>
              <w:t>praktické</w:t>
            </w:r>
            <w:r w:rsidRPr="004F2E76">
              <w:rPr>
                <w:rFonts w:eastAsia="Times New Roman" w:cstheme="minorHAnsi"/>
                <w:bCs/>
              </w:rPr>
              <w:t xml:space="preserve"> informace </w:t>
            </w:r>
            <w:r w:rsidR="0061634B">
              <w:rPr>
                <w:rFonts w:eastAsia="Times New Roman" w:cstheme="minorHAnsi"/>
                <w:bCs/>
              </w:rPr>
              <w:t xml:space="preserve">z oblasti citování, které mu budou přínosné při psaní seminárních a </w:t>
            </w:r>
            <w:r w:rsidR="0006172C">
              <w:rPr>
                <w:rFonts w:eastAsia="Times New Roman" w:cstheme="minorHAnsi"/>
                <w:bCs/>
              </w:rPr>
              <w:t>závěrečných prací.</w:t>
            </w:r>
            <w:r w:rsidRPr="004F2E76">
              <w:rPr>
                <w:rFonts w:eastAsia="Times New Roman" w:cstheme="minorHAnsi"/>
                <w:bCs/>
              </w:rPr>
              <w:t xml:space="preserve">  </w:t>
            </w:r>
          </w:p>
        </w:tc>
      </w:tr>
      <w:tr w:rsidR="00E80443" w:rsidRPr="00144573" w14:paraId="66EEEB95" w14:textId="77777777" w:rsidTr="00F341B9">
        <w:tc>
          <w:tcPr>
            <w:tcW w:w="2382" w:type="dxa"/>
          </w:tcPr>
          <w:p w14:paraId="1BDEF0E0" w14:textId="77777777" w:rsidR="00E80443" w:rsidRPr="00220755" w:rsidRDefault="00E80443" w:rsidP="00013EEC">
            <w:pPr>
              <w:rPr>
                <w:rFonts w:cstheme="minorHAnsi"/>
              </w:rPr>
            </w:pPr>
            <w:r w:rsidRPr="00220755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52CB93B8" w14:textId="18306BA7" w:rsidR="00E80443" w:rsidRPr="00220755" w:rsidRDefault="00423610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PhDr. Lucia Pastieriková, Ph.D.</w:t>
            </w:r>
          </w:p>
        </w:tc>
      </w:tr>
      <w:tr w:rsidR="00E80443" w:rsidRPr="00144573" w14:paraId="378D06B4" w14:textId="77777777" w:rsidTr="00F341B9">
        <w:tc>
          <w:tcPr>
            <w:tcW w:w="2382" w:type="dxa"/>
          </w:tcPr>
          <w:p w14:paraId="76D0A8FD" w14:textId="77777777" w:rsidR="00E80443" w:rsidRPr="00220755" w:rsidRDefault="00E80443" w:rsidP="00013EEC">
            <w:pPr>
              <w:rPr>
                <w:rFonts w:cstheme="minorHAnsi"/>
              </w:rPr>
            </w:pPr>
            <w:r w:rsidRPr="00220755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3DEFE766" w14:textId="024912F4" w:rsidR="00E80443" w:rsidRPr="00220755" w:rsidRDefault="00C81DBA" w:rsidP="00C81DBA">
            <w:pPr>
              <w:rPr>
                <w:rFonts w:cstheme="minorHAnsi"/>
              </w:rPr>
            </w:pPr>
            <w:r>
              <w:rPr>
                <w:rFonts w:cstheme="minorHAnsi"/>
              </w:rPr>
              <w:t>lucia.pastierikova</w:t>
            </w:r>
            <w:r w:rsidRPr="00EA4E24">
              <w:rPr>
                <w:rFonts w:cstheme="minorHAnsi"/>
                <w:shd w:val="clear" w:color="auto" w:fill="FFFFFF" w:themeFill="background1"/>
              </w:rPr>
              <w:t>@upol.cz</w:t>
            </w:r>
          </w:p>
        </w:tc>
      </w:tr>
      <w:tr w:rsidR="00E80443" w:rsidRPr="00144573" w14:paraId="11EA559C" w14:textId="77777777" w:rsidTr="00F341B9">
        <w:tc>
          <w:tcPr>
            <w:tcW w:w="2382" w:type="dxa"/>
          </w:tcPr>
          <w:p w14:paraId="3846E848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1349D12D" w14:textId="7CDB7F14" w:rsidR="00E80443" w:rsidRPr="00144573" w:rsidRDefault="0061634B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et Mgr. Barbora Malínek Číhalová</w:t>
            </w:r>
          </w:p>
        </w:tc>
      </w:tr>
      <w:tr w:rsidR="00E80443" w:rsidRPr="00144573" w14:paraId="401464C8" w14:textId="77777777" w:rsidTr="00F341B9">
        <w:tc>
          <w:tcPr>
            <w:tcW w:w="2382" w:type="dxa"/>
          </w:tcPr>
          <w:p w14:paraId="65E3063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172E6FD" w14:textId="29CCFBA6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barbora.malinekcihalova01@upol.cz</w:t>
            </w:r>
          </w:p>
        </w:tc>
      </w:tr>
    </w:tbl>
    <w:p w14:paraId="696B2392" w14:textId="77777777" w:rsidR="00C42932" w:rsidRDefault="00C42932">
      <w:bookmarkStart w:id="0" w:name="_GoBack"/>
      <w:bookmarkEnd w:id="0"/>
    </w:p>
    <w:sectPr w:rsidR="00C429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6312" w14:textId="77777777" w:rsidR="00EF1354" w:rsidRDefault="00EF1354" w:rsidP="00333719">
      <w:pPr>
        <w:spacing w:after="0" w:line="240" w:lineRule="auto"/>
      </w:pPr>
      <w:r>
        <w:separator/>
      </w:r>
    </w:p>
  </w:endnote>
  <w:endnote w:type="continuationSeparator" w:id="0">
    <w:p w14:paraId="3FD6C744" w14:textId="77777777" w:rsidR="00EF1354" w:rsidRDefault="00EF1354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615C" w14:textId="77777777" w:rsidR="00EF1354" w:rsidRDefault="00EF1354" w:rsidP="00333719">
      <w:pPr>
        <w:spacing w:after="0" w:line="240" w:lineRule="auto"/>
      </w:pPr>
      <w:r>
        <w:separator/>
      </w:r>
    </w:p>
  </w:footnote>
  <w:footnote w:type="continuationSeparator" w:id="0">
    <w:p w14:paraId="1E924765" w14:textId="77777777" w:rsidR="00EF1354" w:rsidRDefault="00EF1354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zQ0MDGyMLE0MDVS0lEKTi0uzszPAykwrQUA6UMR8SwAAAA="/>
  </w:docVars>
  <w:rsids>
    <w:rsidRoot w:val="00223A75"/>
    <w:rsid w:val="0006172C"/>
    <w:rsid w:val="000A6A2D"/>
    <w:rsid w:val="000D12A2"/>
    <w:rsid w:val="000F671D"/>
    <w:rsid w:val="00220755"/>
    <w:rsid w:val="00223A75"/>
    <w:rsid w:val="002E157C"/>
    <w:rsid w:val="00333719"/>
    <w:rsid w:val="00423610"/>
    <w:rsid w:val="004B7CF2"/>
    <w:rsid w:val="00615665"/>
    <w:rsid w:val="0061634B"/>
    <w:rsid w:val="006D7518"/>
    <w:rsid w:val="00776A87"/>
    <w:rsid w:val="007B6A5D"/>
    <w:rsid w:val="007D2455"/>
    <w:rsid w:val="00852F83"/>
    <w:rsid w:val="00922A3B"/>
    <w:rsid w:val="00A06FA2"/>
    <w:rsid w:val="00A75C02"/>
    <w:rsid w:val="00A83722"/>
    <w:rsid w:val="00BD6AF4"/>
    <w:rsid w:val="00C31ADE"/>
    <w:rsid w:val="00C42932"/>
    <w:rsid w:val="00C81DBA"/>
    <w:rsid w:val="00CA3297"/>
    <w:rsid w:val="00D30D47"/>
    <w:rsid w:val="00D57E7D"/>
    <w:rsid w:val="00DA783D"/>
    <w:rsid w:val="00E80443"/>
    <w:rsid w:val="00EF1354"/>
    <w:rsid w:val="00F341B9"/>
    <w:rsid w:val="00F90360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6F943-5088-441D-B244-23823FB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1257</Characters>
  <Application>Microsoft Office Word</Application>
  <DocSecurity>0</DocSecurity>
  <Lines>10</Lines>
  <Paragraphs>2</Paragraphs>
  <ScaleCrop>false</ScaleCrop>
  <Company>PdF UP Olomouc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24</cp:revision>
  <dcterms:created xsi:type="dcterms:W3CDTF">2021-06-01T07:03:00Z</dcterms:created>
  <dcterms:modified xsi:type="dcterms:W3CDTF">2022-03-16T08:46:00Z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