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1D" w:rsidRDefault="00962A1D" w:rsidP="00962A1D">
      <w:pPr>
        <w:pStyle w:val="Standard"/>
        <w:shd w:val="clear" w:color="auto" w:fill="FFCC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Bc. Jitka Augustová</w:t>
      </w:r>
    </w:p>
    <w:p w:rsidR="00962A1D" w:rsidRDefault="00962A1D" w:rsidP="00962A1D">
      <w:pPr>
        <w:pStyle w:val="Standard"/>
        <w:rPr>
          <w:b/>
          <w:bCs/>
          <w:sz w:val="28"/>
          <w:szCs w:val="28"/>
          <w:u w:val="single"/>
        </w:rPr>
      </w:pPr>
    </w:p>
    <w:p w:rsidR="00962A1D" w:rsidRDefault="00962A1D" w:rsidP="00962A1D">
      <w:pPr>
        <w:pStyle w:val="Standard"/>
        <w:rPr>
          <w:b/>
          <w:bCs/>
          <w:sz w:val="28"/>
          <w:szCs w:val="28"/>
          <w:u w:val="single"/>
        </w:rPr>
      </w:pPr>
    </w:p>
    <w:p w:rsidR="00962A1D" w:rsidRDefault="00962A1D" w:rsidP="00962A1D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Strukturovaný:</w:t>
      </w:r>
    </w:p>
    <w:p w:rsidR="00962A1D" w:rsidRDefault="00962A1D" w:rsidP="00962A1D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962A1D" w:rsidRDefault="00962A1D" w:rsidP="00962A1D">
      <w:pPr>
        <w:pStyle w:val="Nadpis4"/>
        <w:widowControl/>
        <w:spacing w:before="0" w:after="210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>Pracovní zkušenosti:</w:t>
      </w:r>
    </w:p>
    <w:p w:rsidR="00962A1D" w:rsidRDefault="00962A1D" w:rsidP="00962A1D">
      <w:pPr>
        <w:pStyle w:val="Textbody"/>
        <w:widowControl/>
        <w:numPr>
          <w:ilvl w:val="0"/>
          <w:numId w:val="1"/>
        </w:numPr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rStyle w:val="Zdraznn"/>
          <w:color w:val="000000"/>
        </w:rPr>
        <w:t xml:space="preserve">2014 – doposud: </w:t>
      </w:r>
      <w:r>
        <w:rPr>
          <w:color w:val="000000"/>
        </w:rPr>
        <w:t>tlumočnice na Univerzitě Palackého v Olomouci.</w:t>
      </w:r>
    </w:p>
    <w:p w:rsidR="00962A1D" w:rsidRDefault="00962A1D" w:rsidP="00962A1D">
      <w:pPr>
        <w:pStyle w:val="Textbody"/>
        <w:widowControl/>
        <w:numPr>
          <w:ilvl w:val="0"/>
          <w:numId w:val="1"/>
        </w:numPr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i/>
          <w:iCs/>
          <w:color w:val="000000"/>
        </w:rPr>
        <w:t xml:space="preserve">2008 – doposud: </w:t>
      </w:r>
      <w:r>
        <w:rPr>
          <w:color w:val="000000"/>
        </w:rPr>
        <w:t>tlumočení na akcích neslyšících jako dobrovolník</w:t>
      </w:r>
    </w:p>
    <w:p w:rsidR="00962A1D" w:rsidRDefault="00962A1D" w:rsidP="00962A1D">
      <w:pPr>
        <w:pStyle w:val="Textbody"/>
        <w:widowControl/>
        <w:numPr>
          <w:ilvl w:val="0"/>
          <w:numId w:val="1"/>
        </w:numPr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i/>
          <w:iCs/>
          <w:color w:val="000000"/>
        </w:rPr>
        <w:t xml:space="preserve">2010 – 2014: </w:t>
      </w:r>
      <w:r>
        <w:rPr>
          <w:color w:val="000000"/>
        </w:rPr>
        <w:t>šťastná maminka na rodičovské dovolené</w:t>
      </w:r>
    </w:p>
    <w:p w:rsidR="00962A1D" w:rsidRDefault="00962A1D" w:rsidP="00962A1D">
      <w:pPr>
        <w:pStyle w:val="Textbody"/>
        <w:widowControl/>
        <w:numPr>
          <w:ilvl w:val="0"/>
          <w:numId w:val="1"/>
        </w:numPr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i/>
          <w:iCs/>
          <w:color w:val="000000"/>
        </w:rPr>
        <w:t xml:space="preserve">2008 – 2009: </w:t>
      </w:r>
      <w:r>
        <w:rPr>
          <w:color w:val="000000"/>
        </w:rPr>
        <w:t>divadelní činnost – maňáskové divadlo</w:t>
      </w:r>
    </w:p>
    <w:p w:rsidR="00962A1D" w:rsidRDefault="00962A1D" w:rsidP="00962A1D">
      <w:pPr>
        <w:pStyle w:val="Textbody"/>
        <w:widowControl/>
        <w:spacing w:after="0"/>
        <w:rPr>
          <w:b/>
          <w:u w:val="single"/>
        </w:rPr>
      </w:pPr>
    </w:p>
    <w:p w:rsidR="00962A1D" w:rsidRDefault="00962A1D" w:rsidP="00962A1D">
      <w:pPr>
        <w:pStyle w:val="Textbody"/>
        <w:widowControl/>
        <w:spacing w:after="0"/>
        <w:rPr>
          <w:b/>
          <w:u w:val="single"/>
        </w:rPr>
      </w:pPr>
    </w:p>
    <w:p w:rsidR="00962A1D" w:rsidRDefault="00962A1D" w:rsidP="00962A1D">
      <w:pPr>
        <w:pStyle w:val="Textbody"/>
        <w:widowControl/>
        <w:spacing w:after="0"/>
        <w:rPr>
          <w:color w:val="000000"/>
          <w:u w:val="single"/>
        </w:rPr>
      </w:pPr>
      <w:r>
        <w:rPr>
          <w:color w:val="000000"/>
          <w:u w:val="single"/>
        </w:rPr>
        <w:t>Vzdělání:</w:t>
      </w:r>
    </w:p>
    <w:p w:rsidR="00962A1D" w:rsidRDefault="00962A1D" w:rsidP="00962A1D">
      <w:pPr>
        <w:pStyle w:val="Textbody"/>
        <w:widowControl/>
        <w:spacing w:after="0"/>
        <w:rPr>
          <w:color w:val="000000"/>
          <w:u w:val="single"/>
        </w:rPr>
      </w:pPr>
    </w:p>
    <w:p w:rsidR="00962A1D" w:rsidRDefault="00962A1D" w:rsidP="00962A1D">
      <w:pPr>
        <w:pStyle w:val="Textbody"/>
        <w:widowControl/>
        <w:numPr>
          <w:ilvl w:val="0"/>
          <w:numId w:val="2"/>
        </w:numPr>
        <w:spacing w:after="0"/>
      </w:pPr>
      <w:r>
        <w:rPr>
          <w:rStyle w:val="Zdraznn"/>
          <w:color w:val="000000"/>
        </w:rPr>
        <w:t xml:space="preserve">      2020: Kurz – Hranice v tlumočnické profesi</w:t>
      </w:r>
    </w:p>
    <w:p w:rsidR="00962A1D" w:rsidRDefault="00962A1D" w:rsidP="00962A1D">
      <w:pPr>
        <w:pStyle w:val="Textbody"/>
        <w:widowControl/>
        <w:numPr>
          <w:ilvl w:val="0"/>
          <w:numId w:val="2"/>
        </w:numPr>
        <w:spacing w:after="0"/>
      </w:pPr>
      <w:r>
        <w:rPr>
          <w:color w:val="000000"/>
        </w:rPr>
        <w:t xml:space="preserve">      </w:t>
      </w:r>
      <w:r>
        <w:rPr>
          <w:rStyle w:val="Zdraznn"/>
          <w:color w:val="000000"/>
        </w:rPr>
        <w:t xml:space="preserve">2015: Akreditovaný vzdělávací program pro tlumočníky českého znakového jazyka -     </w:t>
      </w:r>
      <w:r>
        <w:rPr>
          <w:rStyle w:val="Zdraznn"/>
          <w:color w:val="000000"/>
        </w:rPr>
        <w:tab/>
      </w:r>
      <w:r>
        <w:rPr>
          <w:rStyle w:val="Zdraznn"/>
          <w:color w:val="000000"/>
        </w:rPr>
        <w:tab/>
        <w:t xml:space="preserve">     Zdravotnictví</w:t>
      </w:r>
    </w:p>
    <w:p w:rsidR="00962A1D" w:rsidRDefault="00962A1D" w:rsidP="00962A1D">
      <w:pPr>
        <w:pStyle w:val="Textbody"/>
        <w:widowControl/>
        <w:numPr>
          <w:ilvl w:val="0"/>
          <w:numId w:val="2"/>
        </w:numPr>
        <w:spacing w:after="0"/>
      </w:pPr>
      <w:r>
        <w:rPr>
          <w:color w:val="000000"/>
        </w:rPr>
        <w:t xml:space="preserve">      </w:t>
      </w:r>
      <w:r>
        <w:rPr>
          <w:i/>
          <w:iCs/>
          <w:color w:val="000000"/>
        </w:rPr>
        <w:t xml:space="preserve">2003 - </w:t>
      </w:r>
      <w:r>
        <w:rPr>
          <w:rStyle w:val="Zdraznn"/>
          <w:i w:val="0"/>
          <w:iCs w:val="0"/>
          <w:color w:val="000000"/>
        </w:rPr>
        <w:t>2006</w:t>
      </w:r>
      <w:r>
        <w:rPr>
          <w:color w:val="000000"/>
        </w:rPr>
        <w:t>: Speciální pedagogika – dramaterapie, UP v Olomouci</w:t>
      </w:r>
    </w:p>
    <w:p w:rsidR="00962A1D" w:rsidRDefault="00962A1D" w:rsidP="00962A1D">
      <w:pPr>
        <w:pStyle w:val="Textbody"/>
        <w:widowControl/>
        <w:spacing w:after="0"/>
      </w:pPr>
    </w:p>
    <w:p w:rsidR="00962A1D" w:rsidRDefault="00962A1D" w:rsidP="00962A1D">
      <w:pPr>
        <w:pStyle w:val="Textbody"/>
        <w:widowControl/>
        <w:spacing w:after="0"/>
      </w:pPr>
    </w:p>
    <w:p w:rsidR="00962A1D" w:rsidRDefault="00962A1D" w:rsidP="00962A1D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Obecný:</w:t>
      </w:r>
    </w:p>
    <w:p w:rsidR="00962A1D" w:rsidRDefault="00962A1D" w:rsidP="00962A1D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962A1D" w:rsidRDefault="00962A1D" w:rsidP="00962A1D">
      <w:pPr>
        <w:pStyle w:val="Standard"/>
        <w:jc w:val="both"/>
      </w:pPr>
      <w:r>
        <w:t>Členem tlumočnického týmu na UP jsem od září 2014, ale k neslyšícím jsem měla blízko odmalička. I když moje znaková zásoba byla tehdy omezená.</w:t>
      </w:r>
    </w:p>
    <w:p w:rsidR="00962A1D" w:rsidRDefault="00962A1D" w:rsidP="00962A1D">
      <w:pPr>
        <w:pStyle w:val="Standard"/>
        <w:jc w:val="both"/>
      </w:pPr>
      <w:r>
        <w:t>Český znakový jazyk jsem se začala učit přímo od mých neslyšících kamarádů až v Olomouci, během studia na UP.</w:t>
      </w:r>
    </w:p>
    <w:p w:rsidR="00962A1D" w:rsidRDefault="00962A1D" w:rsidP="00962A1D">
      <w:pPr>
        <w:pStyle w:val="Standard"/>
        <w:jc w:val="both"/>
      </w:pPr>
      <w:r>
        <w:t>Jejich pohled na svět, odhodlanost překonávat překážky, jejich empatie a upřímnost můj život velmi obohacují a motivují mne, abych jim byla k dispozici stejně ochotně, jako jsou tu oni pro mne, když to potřebuji.</w:t>
      </w:r>
    </w:p>
    <w:p w:rsidR="00C6627E" w:rsidRDefault="00C6627E">
      <w:bookmarkStart w:id="0" w:name="_GoBack"/>
      <w:bookmarkEnd w:id="0"/>
    </w:p>
    <w:sectPr w:rsidR="00C6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815"/>
    <w:multiLevelType w:val="multilevel"/>
    <w:tmpl w:val="6994F0EA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49C2535C"/>
    <w:multiLevelType w:val="multilevel"/>
    <w:tmpl w:val="568EF0B6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1D"/>
    <w:rsid w:val="00962A1D"/>
    <w:rsid w:val="00C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9F3A-26BE-4820-A35C-9FC766FB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Textbody"/>
    <w:link w:val="Nadpis4Char"/>
    <w:rsid w:val="00962A1D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3"/>
    </w:pPr>
    <w:rPr>
      <w:rFonts w:ascii="Times New Roman" w:eastAsia="SimSun" w:hAnsi="Times New Roman" w:cs="Lucida San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62A1D"/>
    <w:rPr>
      <w:rFonts w:ascii="Times New Roman" w:eastAsia="SimSun" w:hAnsi="Times New Roman" w:cs="Lucida Sans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62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62A1D"/>
    <w:pPr>
      <w:spacing w:after="120"/>
    </w:pPr>
  </w:style>
  <w:style w:type="character" w:styleId="Zdraznn">
    <w:name w:val="Emphasis"/>
    <w:rsid w:val="00962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Company>HP Inc.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Smolíková</dc:creator>
  <cp:keywords/>
  <dc:description/>
  <cp:lastModifiedBy>Monika Smolíková</cp:lastModifiedBy>
  <cp:revision>1</cp:revision>
  <dcterms:created xsi:type="dcterms:W3CDTF">2020-03-17T09:16:00Z</dcterms:created>
  <dcterms:modified xsi:type="dcterms:W3CDTF">2020-03-17T09:17:00Z</dcterms:modified>
</cp:coreProperties>
</file>