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A" w:rsidRDefault="0063021A" w:rsidP="0063021A">
      <w:pPr>
        <w:pStyle w:val="Nzev"/>
      </w:pPr>
      <w:r w:rsidRPr="004D349D">
        <w:rPr>
          <w:noProof/>
          <w:lang w:eastAsia="cs-CZ"/>
        </w:rPr>
        <w:drawing>
          <wp:anchor distT="0" distB="0" distL="114300" distR="114300" simplePos="0" relativeHeight="251665408" behindDoc="0" locked="0" layoutInCell="1" allowOverlap="1">
            <wp:simplePos x="0" y="0"/>
            <wp:positionH relativeFrom="column">
              <wp:posOffset>236220</wp:posOffset>
            </wp:positionH>
            <wp:positionV relativeFrom="paragraph">
              <wp:posOffset>149225</wp:posOffset>
            </wp:positionV>
            <wp:extent cx="900000" cy="900000"/>
            <wp:effectExtent l="0" t="0" r="0" b="0"/>
            <wp:wrapNone/>
            <wp:docPr id="44" name="Obrázek 44" descr="C:\Users\20036536\Desktop\piktogramy bezbariérovost\Objekt pristupn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20036536\Desktop\piktogramy bezbariérovost\Objekt pristupny.pdf-JPG\P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1363345</wp:posOffset>
                </wp:positionV>
                <wp:extent cx="6556375" cy="552450"/>
                <wp:effectExtent l="76200" t="57150" r="92075" b="114300"/>
                <wp:wrapNone/>
                <wp:docPr id="5" name="Zaoblený obdélník 5"/>
                <wp:cNvGraphicFramePr/>
                <a:graphic xmlns:a="http://schemas.openxmlformats.org/drawingml/2006/main">
                  <a:graphicData uri="http://schemas.microsoft.com/office/word/2010/wordprocessingShape">
                    <wps:wsp>
                      <wps:cNvSpPr/>
                      <wps:spPr>
                        <a:xfrm>
                          <a:off x="0" y="0"/>
                          <a:ext cx="6556375" cy="552450"/>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3">
                          <a:schemeClr val="accent5"/>
                        </a:fillRef>
                        <a:effectRef idx="3">
                          <a:schemeClr val="accent5"/>
                        </a:effectRef>
                        <a:fontRef idx="minor">
                          <a:schemeClr val="lt1"/>
                        </a:fontRef>
                      </wps:style>
                      <wps:txbx>
                        <w:txbxContent>
                          <w:p w:rsidR="00413695" w:rsidRPr="00F51B25" w:rsidRDefault="008030AD" w:rsidP="008030AD">
                            <w:pPr>
                              <w:pStyle w:val="Nadpis4"/>
                              <w:rPr>
                                <w:sz w:val="24"/>
                              </w:rPr>
                            </w:pPr>
                            <w:r w:rsidRPr="008030AD">
                              <w:rPr>
                                <w:rFonts w:cstheme="majorHAnsi"/>
                                <w:i w:val="0"/>
                                <w:color w:val="FFFFFF" w:themeColor="background1"/>
                                <w:sz w:val="24"/>
                                <w:szCs w:val="24"/>
                              </w:rPr>
                              <w:t>Přírodovědecká fakulta | Šlechtitelů 241/27</w:t>
                            </w:r>
                            <w:r w:rsidR="00F51B25" w:rsidRPr="008030AD">
                              <w:rPr>
                                <w:rFonts w:cstheme="majorHAnsi"/>
                                <w:i w:val="0"/>
                                <w:color w:val="FFFFFF" w:themeColor="background1"/>
                                <w:sz w:val="24"/>
                                <w:szCs w:val="24"/>
                              </w:rPr>
                              <w:t xml:space="preserve">, </w:t>
                            </w:r>
                            <w:r w:rsidRPr="008030AD">
                              <w:rPr>
                                <w:rFonts w:cstheme="majorHAnsi"/>
                                <w:i w:val="0"/>
                                <w:color w:val="FFFFFF" w:themeColor="background1"/>
                                <w:sz w:val="24"/>
                                <w:szCs w:val="24"/>
                              </w:rPr>
                              <w:t>783 71</w:t>
                            </w:r>
                            <w:r w:rsidR="00F51B25" w:rsidRPr="008030AD">
                              <w:rPr>
                                <w:rFonts w:cstheme="majorHAnsi"/>
                                <w:i w:val="0"/>
                                <w:color w:val="FFFFFF" w:themeColor="background1"/>
                                <w:sz w:val="24"/>
                                <w:szCs w:val="24"/>
                              </w:rPr>
                              <w:t xml:space="preserve"> Olomouc</w:t>
                            </w:r>
                            <w:r w:rsidR="00413695" w:rsidRPr="008030AD">
                              <w:rPr>
                                <w:rFonts w:cstheme="majorHAnsi"/>
                                <w:i w:val="0"/>
                                <w:color w:val="FFFFFF" w:themeColor="background1"/>
                                <w:sz w:val="24"/>
                                <w:szCs w:val="24"/>
                              </w:rPr>
                              <w:t xml:space="preserve"> | </w:t>
                            </w:r>
                            <w:r w:rsidR="00F51B25" w:rsidRPr="008030AD">
                              <w:rPr>
                                <w:rFonts w:cstheme="majorHAnsi"/>
                                <w:i w:val="0"/>
                                <w:color w:val="FFFFFF" w:themeColor="background1"/>
                                <w:sz w:val="24"/>
                                <w:szCs w:val="24"/>
                              </w:rPr>
                              <w:t>GPS</w:t>
                            </w:r>
                            <w:r w:rsidR="00413695" w:rsidRPr="008030AD">
                              <w:rPr>
                                <w:rFonts w:cstheme="majorHAnsi"/>
                                <w:i w:val="0"/>
                                <w:color w:val="FFFFFF" w:themeColor="background1"/>
                                <w:sz w:val="24"/>
                                <w:szCs w:val="24"/>
                              </w:rPr>
                              <w:t xml:space="preserve"> </w:t>
                            </w:r>
                            <w:hyperlink r:id="rId8" w:history="1">
                              <w:r w:rsidRPr="008030AD">
                                <w:rPr>
                                  <w:rStyle w:val="Hypertextovodkaz"/>
                                  <w:rFonts w:cstheme="majorHAnsi"/>
                                  <w:i w:val="0"/>
                                  <w:color w:val="FFFFFF" w:themeColor="background1"/>
                                  <w:sz w:val="24"/>
                                  <w:szCs w:val="24"/>
                                  <w:u w:val="none"/>
                                </w:rPr>
                                <w:t>N 49°34.53568′, E 17°16.82695′</w:t>
                              </w:r>
                            </w:hyperlink>
                          </w:p>
                          <w:p w:rsidR="00413695" w:rsidRPr="00F42079" w:rsidRDefault="00697898" w:rsidP="00413695">
                            <w:pPr>
                              <w:pStyle w:val="Bezmezer"/>
                              <w:rPr>
                                <w:rFonts w:asciiTheme="majorHAnsi" w:hAnsiTheme="majorHAnsi" w:cstheme="majorHAnsi"/>
                                <w:sz w:val="28"/>
                              </w:rPr>
                            </w:pPr>
                            <w:r>
                              <w:rPr>
                                <w:rFonts w:asciiTheme="majorHAnsi" w:hAnsiTheme="majorHAnsi" w:cstheme="majorHAnsi"/>
                                <w:sz w:val="24"/>
                              </w:rPr>
                              <w:t>tel.:</w:t>
                            </w:r>
                            <w:r w:rsidRPr="00031332">
                              <w:rPr>
                                <w:rFonts w:asciiTheme="majorHAnsi" w:hAnsiTheme="majorHAnsi" w:cstheme="majorHAnsi"/>
                                <w:sz w:val="24"/>
                              </w:rPr>
                              <w:t xml:space="preserve"> </w:t>
                            </w:r>
                            <w:r w:rsidRPr="00031332">
                              <w:rPr>
                                <w:rFonts w:asciiTheme="majorHAnsi" w:hAnsiTheme="majorHAnsi"/>
                              </w:rPr>
                              <w:t>+420 585 634 060</w:t>
                            </w:r>
                            <w:r w:rsidRPr="00031332">
                              <w:rPr>
                                <w:rFonts w:asciiTheme="majorHAnsi" w:hAnsiTheme="majorHAnsi"/>
                              </w:rPr>
                              <w:t xml:space="preserve">, </w:t>
                            </w:r>
                            <w:r w:rsidR="005D1988" w:rsidRPr="00F42079">
                              <w:rPr>
                                <w:rFonts w:asciiTheme="majorHAnsi" w:hAnsiTheme="majorHAnsi" w:cstheme="majorHAnsi"/>
                                <w:sz w:val="24"/>
                              </w:rPr>
                              <w:t>www</w:t>
                            </w:r>
                            <w:r w:rsidR="008030AD" w:rsidRPr="00F42079">
                              <w:rPr>
                                <w:rFonts w:asciiTheme="majorHAnsi" w:hAnsiTheme="majorHAnsi" w:cstheme="majorHAnsi"/>
                                <w:sz w:val="24"/>
                              </w:rPr>
                              <w:t>.p</w:t>
                            </w:r>
                            <w:r w:rsidR="00F42079" w:rsidRPr="00F42079">
                              <w:rPr>
                                <w:rFonts w:asciiTheme="majorHAnsi" w:hAnsiTheme="majorHAnsi" w:cstheme="majorHAnsi"/>
                                <w:sz w:val="24"/>
                              </w:rPr>
                              <w:t>rf</w:t>
                            </w:r>
                            <w:bookmarkStart w:id="0" w:name="_GoBack"/>
                            <w:bookmarkEnd w:id="0"/>
                            <w:r w:rsidR="00F42079" w:rsidRPr="00F42079">
                              <w:rPr>
                                <w:rFonts w:asciiTheme="majorHAnsi" w:hAnsiTheme="majorHAnsi" w:cstheme="majorHAnsi"/>
                                <w:sz w:val="24"/>
                              </w:rPr>
                              <w:t>.upol.cz</w:t>
                            </w:r>
                          </w:p>
                          <w:p w:rsidR="00413695" w:rsidRDefault="00413695" w:rsidP="00413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Zaoblený obdélník 5" o:spid="_x0000_s1026" style="position:absolute;margin-left:0;margin-top:107.35pt;width:516.25pt;height:4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" fillcolor="#002060" stroked="f">
                <v:shadow on="t" color="black" opacity="20971f" offset="0,2.2pt"/>
                <v:textbox>
                  <w:txbxContent>
                    <w:p w:rsidR="00413695" w:rsidRPr="00F51B25" w:rsidRDefault="008030AD" w:rsidP="008030AD">
                      <w:pPr>
                        <w:pStyle w:val="Nadpis4"/>
                        <w:rPr>
                          <w:sz w:val="24"/>
                        </w:rPr>
                      </w:pPr>
                      <w:r w:rsidRPr="008030AD">
                        <w:rPr>
                          <w:rFonts w:cstheme="majorHAnsi"/>
                          <w:i w:val="0"/>
                          <w:color w:val="FFFFFF" w:themeColor="background1"/>
                          <w:sz w:val="24"/>
                          <w:szCs w:val="24"/>
                        </w:rPr>
                        <w:t>Přírodovědecká fakulta | Šlechtitelů 241/27</w:t>
                      </w:r>
                      <w:r w:rsidR="00F51B25" w:rsidRPr="008030AD">
                        <w:rPr>
                          <w:rFonts w:cstheme="majorHAnsi"/>
                          <w:i w:val="0"/>
                          <w:color w:val="FFFFFF" w:themeColor="background1"/>
                          <w:sz w:val="24"/>
                          <w:szCs w:val="24"/>
                        </w:rPr>
                        <w:t xml:space="preserve">, </w:t>
                      </w:r>
                      <w:r w:rsidRPr="008030AD">
                        <w:rPr>
                          <w:rFonts w:cstheme="majorHAnsi"/>
                          <w:i w:val="0"/>
                          <w:color w:val="FFFFFF" w:themeColor="background1"/>
                          <w:sz w:val="24"/>
                          <w:szCs w:val="24"/>
                        </w:rPr>
                        <w:t>783 71</w:t>
                      </w:r>
                      <w:r w:rsidR="00F51B25" w:rsidRPr="008030AD">
                        <w:rPr>
                          <w:rFonts w:cstheme="majorHAnsi"/>
                          <w:i w:val="0"/>
                          <w:color w:val="FFFFFF" w:themeColor="background1"/>
                          <w:sz w:val="24"/>
                          <w:szCs w:val="24"/>
                        </w:rPr>
                        <w:t xml:space="preserve"> Olomouc</w:t>
                      </w:r>
                      <w:r w:rsidR="00413695" w:rsidRPr="008030AD">
                        <w:rPr>
                          <w:rFonts w:cstheme="majorHAnsi"/>
                          <w:i w:val="0"/>
                          <w:color w:val="FFFFFF" w:themeColor="background1"/>
                          <w:sz w:val="24"/>
                          <w:szCs w:val="24"/>
                        </w:rPr>
                        <w:t xml:space="preserve"> | </w:t>
                      </w:r>
                      <w:r w:rsidR="00F51B25" w:rsidRPr="008030AD">
                        <w:rPr>
                          <w:rFonts w:cstheme="majorHAnsi"/>
                          <w:i w:val="0"/>
                          <w:color w:val="FFFFFF" w:themeColor="background1"/>
                          <w:sz w:val="24"/>
                          <w:szCs w:val="24"/>
                        </w:rPr>
                        <w:t>GPS</w:t>
                      </w:r>
                      <w:r w:rsidR="00413695" w:rsidRPr="008030AD">
                        <w:rPr>
                          <w:rFonts w:cstheme="majorHAnsi"/>
                          <w:i w:val="0"/>
                          <w:color w:val="FFFFFF" w:themeColor="background1"/>
                          <w:sz w:val="24"/>
                          <w:szCs w:val="24"/>
                        </w:rPr>
                        <w:t xml:space="preserve"> </w:t>
                      </w:r>
                      <w:hyperlink r:id="rId9" w:history="1">
                        <w:r w:rsidRPr="008030AD">
                          <w:rPr>
                            <w:rStyle w:val="Hypertextovodkaz"/>
                            <w:rFonts w:cstheme="majorHAnsi"/>
                            <w:i w:val="0"/>
                            <w:color w:val="FFFFFF" w:themeColor="background1"/>
                            <w:sz w:val="24"/>
                            <w:szCs w:val="24"/>
                            <w:u w:val="none"/>
                          </w:rPr>
                          <w:t>N 49°34.53568′, E 17°16.82695′</w:t>
                        </w:r>
                      </w:hyperlink>
                    </w:p>
                    <w:p w:rsidR="00413695" w:rsidRPr="00F42079" w:rsidRDefault="00697898" w:rsidP="00413695">
                      <w:pPr>
                        <w:pStyle w:val="Bezmezer"/>
                        <w:rPr>
                          <w:rFonts w:asciiTheme="majorHAnsi" w:hAnsiTheme="majorHAnsi" w:cstheme="majorHAnsi"/>
                          <w:sz w:val="28"/>
                        </w:rPr>
                      </w:pPr>
                      <w:r>
                        <w:rPr>
                          <w:rFonts w:asciiTheme="majorHAnsi" w:hAnsiTheme="majorHAnsi" w:cstheme="majorHAnsi"/>
                          <w:sz w:val="24"/>
                        </w:rPr>
                        <w:t>tel.:</w:t>
                      </w:r>
                      <w:r w:rsidRPr="00031332">
                        <w:rPr>
                          <w:rFonts w:asciiTheme="majorHAnsi" w:hAnsiTheme="majorHAnsi" w:cstheme="majorHAnsi"/>
                          <w:sz w:val="24"/>
                        </w:rPr>
                        <w:t xml:space="preserve"> </w:t>
                      </w:r>
                      <w:r w:rsidRPr="00031332">
                        <w:rPr>
                          <w:rFonts w:asciiTheme="majorHAnsi" w:hAnsiTheme="majorHAnsi"/>
                        </w:rPr>
                        <w:t>+420 585 634 060</w:t>
                      </w:r>
                      <w:r w:rsidRPr="00031332">
                        <w:rPr>
                          <w:rFonts w:asciiTheme="majorHAnsi" w:hAnsiTheme="majorHAnsi"/>
                        </w:rPr>
                        <w:t xml:space="preserve">, </w:t>
                      </w:r>
                      <w:r w:rsidR="005D1988" w:rsidRPr="00F42079">
                        <w:rPr>
                          <w:rFonts w:asciiTheme="majorHAnsi" w:hAnsiTheme="majorHAnsi" w:cstheme="majorHAnsi"/>
                          <w:sz w:val="24"/>
                        </w:rPr>
                        <w:t>www</w:t>
                      </w:r>
                      <w:r w:rsidR="008030AD" w:rsidRPr="00F42079">
                        <w:rPr>
                          <w:rFonts w:asciiTheme="majorHAnsi" w:hAnsiTheme="majorHAnsi" w:cstheme="majorHAnsi"/>
                          <w:sz w:val="24"/>
                        </w:rPr>
                        <w:t>.p</w:t>
                      </w:r>
                      <w:r w:rsidR="00F42079" w:rsidRPr="00F42079">
                        <w:rPr>
                          <w:rFonts w:asciiTheme="majorHAnsi" w:hAnsiTheme="majorHAnsi" w:cstheme="majorHAnsi"/>
                          <w:sz w:val="24"/>
                        </w:rPr>
                        <w:t>rf</w:t>
                      </w:r>
                      <w:bookmarkStart w:id="1" w:name="_GoBack"/>
                      <w:bookmarkEnd w:id="1"/>
                      <w:r w:rsidR="00F42079" w:rsidRPr="00F42079">
                        <w:rPr>
                          <w:rFonts w:asciiTheme="majorHAnsi" w:hAnsiTheme="majorHAnsi" w:cstheme="majorHAnsi"/>
                          <w:sz w:val="24"/>
                        </w:rPr>
                        <w:t>.upol.cz</w:t>
                      </w:r>
                    </w:p>
                    <w:p w:rsidR="00413695" w:rsidRDefault="00413695" w:rsidP="00413695">
                      <w:pPr>
                        <w:jc w:val="center"/>
                      </w:pPr>
                    </w:p>
                  </w:txbxContent>
                </v:textbox>
                <w10:wrap anchorx="margin"/>
              </v:roundrect>
            </w:pict>
          </mc:Fallback>
        </mc:AlternateContent>
      </w:r>
      <w:r>
        <w:rPr>
          <w:rFonts w:ascii="Segoe UI Light" w:hAnsi="Segoe UI Light"/>
          <w:noProof/>
          <w:lang w:eastAsia="cs-CZ"/>
        </w:rPr>
        <mc:AlternateContent>
          <mc:Choice Requires="wps">
            <w:drawing>
              <wp:anchor distT="0" distB="0" distL="114300" distR="114300" simplePos="0" relativeHeight="251664384" behindDoc="0" locked="0" layoutInCell="1" allowOverlap="1" wp14:anchorId="1F01AF4B" wp14:editId="1EAEA238">
                <wp:simplePos x="0" y="0"/>
                <wp:positionH relativeFrom="margin">
                  <wp:align>left</wp:align>
                </wp:positionH>
                <wp:positionV relativeFrom="paragraph">
                  <wp:posOffset>57150</wp:posOffset>
                </wp:positionV>
                <wp:extent cx="6556375" cy="1114425"/>
                <wp:effectExtent l="76200" t="57150" r="92075" b="104775"/>
                <wp:wrapThrough wrapText="bothSides">
                  <wp:wrapPolygon edited="0">
                    <wp:start x="439" y="-1108"/>
                    <wp:lineTo x="-251" y="-369"/>
                    <wp:lineTo x="-251" y="21046"/>
                    <wp:lineTo x="126" y="23262"/>
                    <wp:lineTo x="21401" y="23262"/>
                    <wp:lineTo x="21841" y="17723"/>
                    <wp:lineTo x="21841" y="4431"/>
                    <wp:lineTo x="21213" y="-369"/>
                    <wp:lineTo x="21087" y="-1108"/>
                    <wp:lineTo x="439" y="-1108"/>
                  </wp:wrapPolygon>
                </wp:wrapThrough>
                <wp:docPr id="1" name="Zaoblený obdélník 1"/>
                <wp:cNvGraphicFramePr/>
                <a:graphic xmlns:a="http://schemas.openxmlformats.org/drawingml/2006/main">
                  <a:graphicData uri="http://schemas.microsoft.com/office/word/2010/wordprocessingShape">
                    <wps:wsp>
                      <wps:cNvSpPr/>
                      <wps:spPr>
                        <a:xfrm>
                          <a:off x="0" y="0"/>
                          <a:ext cx="6556375" cy="1114425"/>
                        </a:xfrm>
                        <a:prstGeom prst="roundRect">
                          <a:avLst/>
                        </a:prstGeom>
                        <a:solidFill>
                          <a:srgbClr val="00206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5"/>
                        </a:lnRef>
                        <a:fillRef idx="1002">
                          <a:schemeClr val="dk2"/>
                        </a:fillRef>
                        <a:effectRef idx="3">
                          <a:schemeClr val="accent5"/>
                        </a:effectRef>
                        <a:fontRef idx="minor">
                          <a:schemeClr val="lt1"/>
                        </a:fontRef>
                      </wps:style>
                      <wps:txb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8030AD">
                              <w:rPr>
                                <w:rFonts w:asciiTheme="majorHAnsi" w:hAnsiTheme="majorHAnsi" w:cstheme="majorHAnsi"/>
                                <w:b/>
                                <w:sz w:val="60"/>
                                <w:szCs w:val="60"/>
                              </w:rPr>
                              <w:t>Přírodovědecká fakulta</w:t>
                            </w:r>
                          </w:p>
                          <w:p w:rsidR="008030AD" w:rsidRPr="007A6902" w:rsidRDefault="008030AD"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Budova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01AF4B" id="Zaoblený obdélník 1" o:spid="_x0000_s1027" style="position:absolute;margin-left:0;margin-top:4.5pt;width:516.25pt;height:8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" fillcolor="#002060" stroked="f">
                <v:shadow on="t" color="black" opacity="20971f" offset="0,2.2pt"/>
                <v:textbox>
                  <w:txbxContent>
                    <w:p w:rsidR="0063021A" w:rsidRDefault="0063021A" w:rsidP="0063021A">
                      <w:pPr>
                        <w:pStyle w:val="Bezmezer"/>
                        <w:jc w:val="center"/>
                        <w:rPr>
                          <w:rFonts w:asciiTheme="majorHAnsi" w:hAnsiTheme="majorHAnsi" w:cstheme="majorHAnsi"/>
                          <w:b/>
                          <w:sz w:val="60"/>
                          <w:szCs w:val="60"/>
                        </w:rPr>
                      </w:pPr>
                      <w:r w:rsidRPr="007A6902">
                        <w:rPr>
                          <w:rFonts w:asciiTheme="majorHAnsi" w:hAnsiTheme="majorHAnsi" w:cstheme="majorHAnsi"/>
                          <w:sz w:val="60"/>
                          <w:szCs w:val="60"/>
                        </w:rPr>
                        <w:t xml:space="preserve">     </w:t>
                      </w:r>
                      <w:r w:rsidR="008030AD">
                        <w:rPr>
                          <w:rFonts w:asciiTheme="majorHAnsi" w:hAnsiTheme="majorHAnsi" w:cstheme="majorHAnsi"/>
                          <w:b/>
                          <w:sz w:val="60"/>
                          <w:szCs w:val="60"/>
                        </w:rPr>
                        <w:t>Přírodovědecká fakulta</w:t>
                      </w:r>
                    </w:p>
                    <w:p w:rsidR="008030AD" w:rsidRPr="007A6902" w:rsidRDefault="008030AD" w:rsidP="0063021A">
                      <w:pPr>
                        <w:pStyle w:val="Bezmezer"/>
                        <w:jc w:val="center"/>
                        <w:rPr>
                          <w:rFonts w:asciiTheme="majorHAnsi" w:hAnsiTheme="majorHAnsi" w:cstheme="majorHAnsi"/>
                          <w:b/>
                          <w:sz w:val="60"/>
                          <w:szCs w:val="60"/>
                        </w:rPr>
                      </w:pPr>
                      <w:r>
                        <w:rPr>
                          <w:rFonts w:asciiTheme="majorHAnsi" w:hAnsiTheme="majorHAnsi" w:cstheme="majorHAnsi"/>
                          <w:b/>
                          <w:sz w:val="60"/>
                          <w:szCs w:val="60"/>
                        </w:rPr>
                        <w:t>Budova 49</w:t>
                      </w:r>
                    </w:p>
                  </w:txbxContent>
                </v:textbox>
                <w10:wrap type="through" anchorx="margin"/>
              </v:roundrect>
            </w:pict>
          </mc:Fallback>
        </mc:AlternateContent>
      </w:r>
    </w:p>
    <w:tbl>
      <w:tblPr>
        <w:tblStyle w:val="Mkatabulky"/>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
        <w:gridCol w:w="805"/>
        <w:gridCol w:w="805"/>
        <w:gridCol w:w="805"/>
        <w:gridCol w:w="805"/>
        <w:gridCol w:w="805"/>
        <w:gridCol w:w="805"/>
        <w:gridCol w:w="805"/>
        <w:gridCol w:w="805"/>
        <w:gridCol w:w="805"/>
        <w:gridCol w:w="805"/>
        <w:gridCol w:w="805"/>
      </w:tblGrid>
      <w:tr w:rsidR="0063021A" w:rsidTr="0063021A">
        <w:tc>
          <w:tcPr>
            <w:tcW w:w="806" w:type="dxa"/>
          </w:tcPr>
          <w:p w:rsidR="0063021A" w:rsidRDefault="0063021A" w:rsidP="0063021A">
            <w:pPr>
              <w:pStyle w:val="Nzev"/>
            </w:pPr>
            <w:r w:rsidRPr="00F12701">
              <w:rPr>
                <w:noProof/>
                <w:lang w:eastAsia="cs-CZ"/>
              </w:rPr>
              <w:drawing>
                <wp:inline distT="0" distB="0" distL="0" distR="0" wp14:anchorId="671EE328" wp14:editId="26FD51FF">
                  <wp:extent cx="432000" cy="432000"/>
                  <wp:effectExtent l="0" t="0" r="6350" b="6350"/>
                  <wp:docPr id="9" name="Obrázek 9" descr="C:\Users\20036536\Desktop\piktogramy bezbariérovost\Obtizny povrc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036536\Desktop\piktogramy bezbariérovost\Obtizny povrch.pdf-JPG\P0001.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F3F5CA8" wp14:editId="1CD27BA4">
                  <wp:extent cx="432000" cy="432000"/>
                  <wp:effectExtent l="0" t="0" r="6350" b="6350"/>
                  <wp:docPr id="10" name="Obrázek 10" descr="C:\Users\20036536\Desktop\piktogramy bezbariérovost\Obtizny sklon.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036536\Desktop\piktogramy bezbariérovost\Obtizny sklon.pdf-JPG\P0001.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1DDF78D" wp14:editId="4B6EC62C">
                  <wp:extent cx="432000" cy="432000"/>
                  <wp:effectExtent l="0" t="0" r="6350" b="6350"/>
                  <wp:docPr id="6" name="Obrázek 6" descr="C:\Users\20036536\Desktop\piktogramy bezbariérovost\Bezbarierovy vstup hlav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036536\Desktop\piktogramy bezbariérovost\Bezbarierovy vstup hlavnim vchodem.pdf-JPG\P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73B559AD" wp14:editId="0F3E3DEF">
                  <wp:extent cx="432000" cy="432000"/>
                  <wp:effectExtent l="0" t="0" r="6350" b="6350"/>
                  <wp:docPr id="8" name="Obrázek 8" descr="C:\Users\20036536\Desktop\piktogramy bezbariérovost\Bezbarierovy vstup bocnim vchodem.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036536\Desktop\piktogramy bezbariérovost\Bezbarierovy vstup bocnim vchodem.pdf-JPG\P0001.jp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1DAA581" wp14:editId="1C0C4219">
                  <wp:extent cx="432000" cy="432000"/>
                  <wp:effectExtent l="0" t="0" r="6350" b="6350"/>
                  <wp:docPr id="12" name="Obrázek 12" descr="C:\Users\20036536\Desktop\piktogramy bezbariérovost\Scho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0036536\Desktop\piktogramy bezbariérovost\Schody.pdf-JPG\P0001.jp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D5072B4" wp14:editId="324D3104">
                  <wp:extent cx="432000" cy="432000"/>
                  <wp:effectExtent l="0" t="0" r="6350" b="6350"/>
                  <wp:docPr id="14" name="Obrázek 14" descr="C:\Users\20036536\Desktop\piktogramy bezbariérovost\Tocite schodiste.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0036536\Desktop\piktogramy bezbariérovost\Tocite schodiste.pdf-JPG\P0001.jp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565E472F" wp14:editId="79DDC304">
                  <wp:extent cx="432000" cy="432000"/>
                  <wp:effectExtent l="0" t="0" r="6350" b="6350"/>
                  <wp:docPr id="17" name="Obrázek 17" descr="C:\Users\20036536\Desktop\piktogramy bezbariérovost\Vytah.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0036536\Desktop\piktogramy bezbariérovost\Vytah.pdf-JPG\P0001.jp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4B8F74B4" wp14:editId="597CE7CB">
                  <wp:extent cx="432000" cy="432000"/>
                  <wp:effectExtent l="0" t="0" r="6350" b="6350"/>
                  <wp:docPr id="11" name="Obrázek 11" descr="C:\Users\20036536\Desktop\piktogramy bezbariérovost\Plosina, vytah pro osoby s omez schop pohybu.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036536\Desktop\piktogramy bezbariérovost\Plosina, vytah pro osoby s omez schop pohybu.pdf-JPG\P0001.jpg"/>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27D53EC0" wp14:editId="3AD503B9">
                  <wp:extent cx="432000" cy="432000"/>
                  <wp:effectExtent l="0" t="0" r="6350" b="6350"/>
                  <wp:docPr id="7" name="Obrázek 7" descr="C:\Users\20036536\Desktop\piktogramy bezbariérovost\Liziny nebo ramp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036536\Desktop\piktogramy bezbariérovost\Liziny nebo rampa.pdf-JPG\P0001.jpg"/>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18FC9DFC" wp14:editId="2E4594DB">
                  <wp:extent cx="432000" cy="432000"/>
                  <wp:effectExtent l="0" t="0" r="6350" b="6350"/>
                  <wp:docPr id="16" name="Obrázek 16" descr="C:\Users\20036536\Desktop\piktogramy bezbariérovost\Uzke dvere nebo prujezdy.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20036536\Desktop\piktogramy bezbariérovost\Uzke dvere nebo prujezdy.pdf-JPG\P0001.jpg"/>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36399B">
              <w:rPr>
                <w:noProof/>
                <w:lang w:eastAsia="cs-CZ"/>
              </w:rPr>
              <w:drawing>
                <wp:inline distT="0" distB="0" distL="0" distR="0" wp14:anchorId="3E6C53E6" wp14:editId="5CDB7D30">
                  <wp:extent cx="432000" cy="432000"/>
                  <wp:effectExtent l="0" t="0" r="6350" b="6350"/>
                  <wp:docPr id="4" name="Obrázek 4" descr="C:\Users\20036536\Desktop\piktogramy bezbariérovost\Bezbarierov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0036536\Desktop\piktogramy bezbariérovost\Bezbarierova toaleta.pdf-JPG\P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B5E8416" wp14:editId="23FE1E2E">
                  <wp:extent cx="432000" cy="432000"/>
                  <wp:effectExtent l="0" t="0" r="6350" b="6350"/>
                  <wp:docPr id="15" name="Obrázek 15" descr="C:\Users\20036536\Desktop\piktogramy bezbariérovost\Upravena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20036536\Desktop\piktogramy bezbariérovost\Upravena toaleta.pdf-JPG\P0001.jpg"/>
                          <pic:cNvPicPr>
                            <a:picLocks noChangeAspect="1" noChangeArrowheads="1"/>
                          </pic:cNvPicPr>
                        </pic:nvPicPr>
                        <pic:blipFill>
                          <a:blip r:embed="rId2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c>
          <w:tcPr>
            <w:tcW w:w="805" w:type="dxa"/>
          </w:tcPr>
          <w:p w:rsidR="0063021A" w:rsidRDefault="0063021A" w:rsidP="0063021A">
            <w:pPr>
              <w:pStyle w:val="Nzev"/>
            </w:pPr>
            <w:r w:rsidRPr="00F12701">
              <w:rPr>
                <w:noProof/>
                <w:lang w:eastAsia="cs-CZ"/>
              </w:rPr>
              <w:drawing>
                <wp:inline distT="0" distB="0" distL="0" distR="0" wp14:anchorId="66D88A9F" wp14:editId="1C4AF3A5">
                  <wp:extent cx="432000" cy="432000"/>
                  <wp:effectExtent l="0" t="0" r="6350" b="6350"/>
                  <wp:docPr id="13" name="Obrázek 13" descr="C:\Users\20036536\Desktop\piktogramy bezbariérovost\Standardni toaleta.pdf-JPG\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20036536\Desktop\piktogramy bezbariérovost\Standardni toaleta.pdf-JPG\P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pic:spPr>
                      </pic:pic>
                    </a:graphicData>
                  </a:graphic>
                </wp:inline>
              </w:drawing>
            </w:r>
          </w:p>
        </w:tc>
      </w:tr>
    </w:tbl>
    <w:p w:rsidR="004519CB" w:rsidRDefault="004519CB" w:rsidP="004519CB">
      <w:pPr>
        <w:spacing w:after="0"/>
        <w:rPr>
          <w:rFonts w:ascii="Segoe UI Light" w:hAnsi="Segoe UI Light"/>
        </w:rPr>
      </w:pPr>
    </w:p>
    <w:p w:rsidR="004D349D" w:rsidRPr="00027CFF" w:rsidRDefault="004D349D" w:rsidP="00027CFF">
      <w:pPr>
        <w:pStyle w:val="Nadpis1"/>
        <w:rPr>
          <w:b/>
        </w:rPr>
      </w:pPr>
      <w:r w:rsidRPr="00027CFF">
        <w:rPr>
          <w:b/>
        </w:rPr>
        <w:t xml:space="preserve">INTERIÉR A VSTUP </w:t>
      </w:r>
    </w:p>
    <w:p w:rsidR="00F42079" w:rsidRPr="00F42079" w:rsidRDefault="00F42079" w:rsidP="00F42079">
      <w:pPr>
        <w:pStyle w:val="Bezmezer"/>
        <w:jc w:val="both"/>
        <w:rPr>
          <w:rFonts w:asciiTheme="majorHAnsi" w:hAnsiTheme="majorHAnsi" w:cstheme="majorHAnsi"/>
          <w:i/>
          <w:sz w:val="20"/>
        </w:rPr>
      </w:pPr>
      <w:r w:rsidRPr="00F42079">
        <w:rPr>
          <w:rFonts w:asciiTheme="majorHAnsi" w:hAnsiTheme="majorHAnsi" w:cstheme="majorHAnsi"/>
          <w:sz w:val="24"/>
        </w:rPr>
        <w:t>Objekt je vzdálen 180 m od vyhrazeného parkovacího stání (1), které je vpravo před vrátnicí. Na vrátnici je okénko ve výšce 110 cm a je možné zde získat veškeré potřebné informace k areálu Šlechtitelů. Objekt je vzdálen 260 m od nejbližší zastávky MHD. Přístupová cesta k objektu je asfaltová cesta a chodník ze zámkové dlažby (chodník vedoucí od autobusové zastávky). Přístup k hlavnímu vstupu je bezbariérový s mírným podélným sklon</w:t>
      </w:r>
      <w:r w:rsidR="00697898">
        <w:rPr>
          <w:rFonts w:asciiTheme="majorHAnsi" w:hAnsiTheme="majorHAnsi" w:cstheme="majorHAnsi"/>
          <w:sz w:val="24"/>
        </w:rPr>
        <w:t>em</w:t>
      </w:r>
      <w:r w:rsidRPr="00F42079">
        <w:rPr>
          <w:rFonts w:asciiTheme="majorHAnsi" w:hAnsiTheme="majorHAnsi" w:cstheme="majorHAnsi"/>
          <w:sz w:val="24"/>
        </w:rPr>
        <w:t xml:space="preserve"> 3°, povrch zámková dlažba. U přístupové cesty je parkoviště, avšak bez vyhrazeného parkovacího stání pro osoby se zdravotním znevýhodněním. Hlavní vstup je tvořen volně přístupnými dvoukřídlými dveřmi s mechanickým otevíráním ven. Průjezdová šířka hlavního křídla je 90 cm, šířka celých dveří po otevření vedlejšího křídla je 140 cm. Nalevo se nachází zvonek s interkomem ve výšce 130 c</w:t>
      </w:r>
      <w:r w:rsidR="00697898">
        <w:rPr>
          <w:rFonts w:asciiTheme="majorHAnsi" w:hAnsiTheme="majorHAnsi" w:cstheme="majorHAnsi"/>
          <w:sz w:val="24"/>
        </w:rPr>
        <w:t>m (odsazení od rohu 20 cm). Vodi</w:t>
      </w:r>
      <w:r w:rsidRPr="00F42079">
        <w:rPr>
          <w:rFonts w:asciiTheme="majorHAnsi" w:hAnsiTheme="majorHAnsi" w:cstheme="majorHAnsi"/>
          <w:sz w:val="24"/>
        </w:rPr>
        <w:t xml:space="preserve">cí line k hlavnímu vstupu pouze přírodní (obrubník), akustický orientační majáček chybí. Interiér je celý zcela přístupný, bezbariérový. Hlavní chodba v přízemí je dostatečně široká, povrch koberec a kachličky. V pravé části interiéru po vstupu do budovy jsou dveře vedoucí </w:t>
      </w:r>
      <w:r w:rsidR="00697898">
        <w:rPr>
          <w:rFonts w:asciiTheme="majorHAnsi" w:hAnsiTheme="majorHAnsi" w:cstheme="majorHAnsi"/>
          <w:sz w:val="24"/>
        </w:rPr>
        <w:t xml:space="preserve">do </w:t>
      </w:r>
      <w:r w:rsidRPr="00F42079">
        <w:rPr>
          <w:rFonts w:asciiTheme="majorHAnsi" w:hAnsiTheme="majorHAnsi" w:cstheme="majorHAnsi"/>
          <w:sz w:val="24"/>
        </w:rPr>
        <w:t xml:space="preserve">předsíně a laboratoře. Zvonek u dveří do chodby je ve výšce 125 cm, samotné jednokřídlé dveře jsou široké 85 cm. V předsíni jsou skříňky pro studenty, laboratoře disponují stoly a barovými židličkami (určené především pro práci ve stoje). Dveře do učeben z hlavní chodby mají průjezdovou šířku hlavní křídla 95 cm, otevírají se ven a jsou značené Braille i kontrastními prvky na skleněných plochách. V učebnách je dostatek místa, lavice je možno výškově přizpůsobit. </w:t>
      </w:r>
    </w:p>
    <w:p w:rsidR="00F42079" w:rsidRPr="00F42079" w:rsidRDefault="00F42079" w:rsidP="00F42079">
      <w:pPr>
        <w:pStyle w:val="Bezmezer"/>
        <w:jc w:val="both"/>
        <w:rPr>
          <w:rFonts w:asciiTheme="majorHAnsi" w:hAnsiTheme="majorHAnsi" w:cstheme="majorHAnsi"/>
          <w:i/>
          <w:sz w:val="20"/>
        </w:rPr>
      </w:pPr>
    </w:p>
    <w:p w:rsidR="00F42079" w:rsidRPr="00F42079" w:rsidRDefault="00F42079" w:rsidP="00F42079">
      <w:pPr>
        <w:pStyle w:val="Nadpis1"/>
        <w:rPr>
          <w:b/>
        </w:rPr>
      </w:pPr>
      <w:r w:rsidRPr="00F42079">
        <w:rPr>
          <w:b/>
        </w:rPr>
        <w:t>Hygienické zázemí</w:t>
      </w:r>
    </w:p>
    <w:p w:rsidR="00F42079" w:rsidRPr="00F42079" w:rsidRDefault="00F42079" w:rsidP="00F42079">
      <w:pPr>
        <w:pStyle w:val="Bezmezer"/>
        <w:jc w:val="both"/>
        <w:rPr>
          <w:rFonts w:asciiTheme="majorHAnsi" w:hAnsiTheme="majorHAnsi" w:cstheme="majorHAnsi"/>
          <w:sz w:val="24"/>
        </w:rPr>
      </w:pPr>
      <w:r w:rsidRPr="00F42079">
        <w:rPr>
          <w:rFonts w:asciiTheme="majorHAnsi" w:hAnsiTheme="majorHAnsi" w:cstheme="majorHAnsi"/>
          <w:sz w:val="24"/>
        </w:rPr>
        <w:t xml:space="preserve">Samostatná, označená (piktogram i Braille), volně přístupná, uzamykatelná upravená toaleta. Dveře šířky 80 cm se otevírají ven, madlo na vnitřní straně. Kabina je široká 150 cm a hluboká 180 cm. Vypínač světla se nachází ve výšce 122 </w:t>
      </w:r>
      <w:r w:rsidR="00697898">
        <w:rPr>
          <w:rFonts w:asciiTheme="majorHAnsi" w:hAnsiTheme="majorHAnsi" w:cstheme="majorHAnsi"/>
          <w:sz w:val="24"/>
        </w:rPr>
        <w:t xml:space="preserve">cm </w:t>
      </w:r>
      <w:r w:rsidRPr="00F42079">
        <w:rPr>
          <w:rFonts w:asciiTheme="majorHAnsi" w:hAnsiTheme="majorHAnsi" w:cstheme="majorHAnsi"/>
          <w:sz w:val="24"/>
        </w:rPr>
        <w:t>v blízkosti dveří. Levý bok WC mísy je od levé stěny vzdálen 28 cm, pravý bok WC je od pravé stěny vzdálen 90 cm. Prostor od pravé strany WC mísy ke zdi je blokován mobilními prvky. Obě madla u WC mísy jsou sklopn</w:t>
      </w:r>
      <w:r w:rsidR="00697898">
        <w:rPr>
          <w:rFonts w:asciiTheme="majorHAnsi" w:hAnsiTheme="majorHAnsi" w:cstheme="majorHAnsi"/>
          <w:sz w:val="24"/>
        </w:rPr>
        <w:t>á, dlouhá</w:t>
      </w:r>
      <w:r w:rsidRPr="00F42079">
        <w:rPr>
          <w:rFonts w:asciiTheme="majorHAnsi" w:hAnsiTheme="majorHAnsi" w:cstheme="majorHAnsi"/>
          <w:sz w:val="24"/>
        </w:rPr>
        <w:t xml:space="preserve"> 80 cm a ve výšce 77 cm. Samotná WC mísa je ve výšce 44 cm, toaletní papír v dosahu. Signalizační tlačítko chybí. Mechanické splachování je vzadu na zdi ve výšce 114 cm. Umyvadlo má dostatečný podjezdový prostor, blokován mobilním prv</w:t>
      </w:r>
      <w:r w:rsidR="00697898">
        <w:rPr>
          <w:rFonts w:asciiTheme="majorHAnsi" w:hAnsiTheme="majorHAnsi" w:cstheme="majorHAnsi"/>
          <w:sz w:val="24"/>
        </w:rPr>
        <w:t>kem. Páková baterie</w:t>
      </w:r>
      <w:r w:rsidRPr="00F42079">
        <w:rPr>
          <w:rFonts w:asciiTheme="majorHAnsi" w:hAnsiTheme="majorHAnsi" w:cstheme="majorHAnsi"/>
          <w:sz w:val="24"/>
        </w:rPr>
        <w:t xml:space="preserve"> ve výšce 97 cm. Nad umyvadlem je nádoba na mýdlo a pevné zrcadlo se spodní hranicí 135 cm nad podlahou. V upraveném hygienickém zázemí není přebalovací pult. V objektu se nachází i běžné WC s označením piktogramů a Braille.</w:t>
      </w:r>
    </w:p>
    <w:p w:rsidR="002F754E" w:rsidRPr="002F754E" w:rsidRDefault="002F754E" w:rsidP="002F754E">
      <w:pPr>
        <w:pStyle w:val="Nadpis1"/>
        <w:rPr>
          <w:b/>
        </w:rPr>
      </w:pPr>
      <w:r>
        <w:rPr>
          <w:b/>
        </w:rPr>
        <w:lastRenderedPageBreak/>
        <w:t>FOTOGALERIE</w:t>
      </w:r>
    </w:p>
    <w:p w:rsidR="002F754E" w:rsidRPr="002F754E" w:rsidRDefault="002F754E" w:rsidP="002F754E">
      <w:pPr>
        <w:jc w:val="both"/>
        <w:rPr>
          <w:rFonts w:asciiTheme="majorHAnsi" w:hAnsiTheme="majorHAnsi"/>
          <w:b/>
          <w:sz w:val="24"/>
        </w:rPr>
      </w:pPr>
      <w:r w:rsidRPr="002F754E">
        <w:rPr>
          <w:rFonts w:asciiTheme="majorHAnsi" w:hAnsiTheme="majorHAnsi"/>
          <w:sz w:val="24"/>
        </w:rPr>
        <w:t xml:space="preserve">Obrázek 1. </w:t>
      </w:r>
      <w:r w:rsidRPr="002F754E">
        <w:rPr>
          <w:rFonts w:asciiTheme="majorHAnsi" w:hAnsiTheme="majorHAnsi"/>
          <w:sz w:val="24"/>
        </w:rPr>
        <w:tab/>
      </w:r>
      <w:r w:rsidR="00F42079">
        <w:rPr>
          <w:rFonts w:asciiTheme="majorHAnsi" w:hAnsiTheme="majorHAnsi"/>
          <w:b/>
          <w:sz w:val="24"/>
        </w:rPr>
        <w:t>Hlavní vjezd do areálu</w:t>
      </w:r>
    </w:p>
    <w:p w:rsidR="002F754E" w:rsidRPr="002F754E" w:rsidRDefault="00F42079" w:rsidP="002F754E">
      <w:pPr>
        <w:spacing w:after="0"/>
        <w:jc w:val="both"/>
        <w:rPr>
          <w:rFonts w:asciiTheme="majorHAnsi" w:hAnsiTheme="majorHAnsi"/>
          <w:sz w:val="24"/>
        </w:rPr>
      </w:pPr>
      <w:r>
        <w:rPr>
          <w:noProof/>
          <w:lang w:eastAsia="cs-CZ"/>
        </w:rPr>
        <w:drawing>
          <wp:inline distT="0" distB="0" distL="0" distR="0">
            <wp:extent cx="3600000" cy="2024603"/>
            <wp:effectExtent l="0" t="0" r="635" b="0"/>
            <wp:docPr id="40" name="Obrázek 40" descr="C:\Users\Admin\AppData\Local\Microsoft\Windows\INetCache\Content.Word\20170317_10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AppData\Local\Microsoft\Windows\INetCache\Content.Word\20170317_10322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000" cy="2024603"/>
                    </a:xfrm>
                    <a:prstGeom prst="rect">
                      <a:avLst/>
                    </a:prstGeom>
                    <a:noFill/>
                    <a:ln>
                      <a:noFill/>
                    </a:ln>
                  </pic:spPr>
                </pic:pic>
              </a:graphicData>
            </a:graphic>
          </wp:inline>
        </w:drawing>
      </w:r>
    </w:p>
    <w:p w:rsidR="002F754E" w:rsidRDefault="002F754E" w:rsidP="002F754E">
      <w:pPr>
        <w:spacing w:after="0"/>
        <w:jc w:val="both"/>
        <w:rPr>
          <w:rFonts w:asciiTheme="majorHAnsi" w:hAnsiTheme="majorHAnsi"/>
          <w:sz w:val="24"/>
        </w:rPr>
      </w:pPr>
    </w:p>
    <w:p w:rsidR="002F754E" w:rsidRPr="00F42079" w:rsidRDefault="00F42079" w:rsidP="002F754E">
      <w:pPr>
        <w:spacing w:after="0"/>
        <w:jc w:val="both"/>
        <w:rPr>
          <w:rFonts w:asciiTheme="majorHAnsi" w:hAnsiTheme="majorHAnsi"/>
          <w:b/>
          <w:sz w:val="24"/>
        </w:rPr>
      </w:pPr>
      <w:r>
        <w:rPr>
          <w:rFonts w:asciiTheme="majorHAnsi" w:hAnsiTheme="majorHAnsi"/>
          <w:sz w:val="24"/>
        </w:rPr>
        <w:t xml:space="preserve">Obrázek 2. </w:t>
      </w:r>
      <w:r>
        <w:rPr>
          <w:rFonts w:asciiTheme="majorHAnsi" w:hAnsiTheme="majorHAnsi"/>
          <w:sz w:val="24"/>
        </w:rPr>
        <w:tab/>
      </w:r>
      <w:r w:rsidRPr="00F42079">
        <w:rPr>
          <w:rFonts w:asciiTheme="majorHAnsi" w:hAnsiTheme="majorHAnsi"/>
          <w:b/>
          <w:sz w:val="24"/>
        </w:rPr>
        <w:t>Vyhrazené parkovací stání za hlavní branou</w:t>
      </w:r>
    </w:p>
    <w:p w:rsidR="00F42079" w:rsidRDefault="00F42079" w:rsidP="002F754E">
      <w:pPr>
        <w:spacing w:after="0"/>
        <w:jc w:val="both"/>
        <w:rPr>
          <w:rFonts w:asciiTheme="majorHAnsi" w:hAnsiTheme="majorHAnsi"/>
          <w:sz w:val="24"/>
        </w:rPr>
      </w:pPr>
      <w:r>
        <w:rPr>
          <w:noProof/>
          <w:lang w:eastAsia="cs-CZ"/>
        </w:rPr>
        <w:drawing>
          <wp:inline distT="0" distB="0" distL="0" distR="0" wp14:anchorId="4090E5BB" wp14:editId="11C9FFFE">
            <wp:extent cx="3600000" cy="2024604"/>
            <wp:effectExtent l="0" t="0" r="635" b="0"/>
            <wp:docPr id="3" name="Obrázek 3" descr="C:\Users\Admin\AppData\Local\Microsoft\Windows\INetCache\Content.Word\20170426_14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20170426_14402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0" cy="2024604"/>
                    </a:xfrm>
                    <a:prstGeom prst="rect">
                      <a:avLst/>
                    </a:prstGeom>
                    <a:noFill/>
                    <a:ln>
                      <a:noFill/>
                    </a:ln>
                  </pic:spPr>
                </pic:pic>
              </a:graphicData>
            </a:graphic>
          </wp:inline>
        </w:drawing>
      </w:r>
    </w:p>
    <w:p w:rsidR="00F51B25" w:rsidRDefault="00F51B25" w:rsidP="002F754E">
      <w:pPr>
        <w:spacing w:after="0"/>
        <w:jc w:val="both"/>
        <w:rPr>
          <w:rFonts w:asciiTheme="majorHAnsi" w:hAnsiTheme="majorHAnsi"/>
          <w:sz w:val="24"/>
        </w:rPr>
      </w:pPr>
    </w:p>
    <w:p w:rsidR="0089491D" w:rsidRDefault="00F42079" w:rsidP="0089491D">
      <w:pPr>
        <w:rPr>
          <w:rFonts w:asciiTheme="majorHAnsi" w:hAnsiTheme="majorHAnsi"/>
          <w:sz w:val="24"/>
        </w:rPr>
      </w:pPr>
      <w:r>
        <w:rPr>
          <w:rFonts w:asciiTheme="majorHAnsi" w:hAnsiTheme="majorHAnsi"/>
          <w:sz w:val="24"/>
        </w:rPr>
        <w:t xml:space="preserve">Obrázek 3. </w:t>
      </w:r>
      <w:r>
        <w:rPr>
          <w:rFonts w:asciiTheme="majorHAnsi" w:hAnsiTheme="majorHAnsi"/>
          <w:sz w:val="24"/>
        </w:rPr>
        <w:tab/>
      </w:r>
      <w:r w:rsidRPr="00F42079">
        <w:rPr>
          <w:rFonts w:asciiTheme="majorHAnsi" w:hAnsiTheme="majorHAnsi"/>
          <w:b/>
          <w:sz w:val="24"/>
        </w:rPr>
        <w:t>Parkovací stání u hlavního vstupu</w:t>
      </w:r>
    </w:p>
    <w:p w:rsidR="00F42079" w:rsidRDefault="00F42079" w:rsidP="0089491D">
      <w:pPr>
        <w:rPr>
          <w:rFonts w:asciiTheme="majorHAnsi" w:hAnsiTheme="majorHAnsi"/>
          <w:sz w:val="24"/>
        </w:rPr>
      </w:pPr>
      <w:r>
        <w:rPr>
          <w:noProof/>
          <w:lang w:eastAsia="cs-CZ"/>
        </w:rPr>
        <w:drawing>
          <wp:inline distT="0" distB="0" distL="0" distR="0" wp14:anchorId="44A6120C" wp14:editId="320F37B1">
            <wp:extent cx="3600000" cy="2024604"/>
            <wp:effectExtent l="0" t="0" r="635" b="0"/>
            <wp:docPr id="19" name="Obrázek 19" descr="C:\Users\Admin\AppData\Local\Microsoft\Windows\INetCache\Content.Word\20170323_08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20170323_08543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000" cy="2024604"/>
                    </a:xfrm>
                    <a:prstGeom prst="rect">
                      <a:avLst/>
                    </a:prstGeom>
                    <a:noFill/>
                    <a:ln>
                      <a:noFill/>
                    </a:ln>
                  </pic:spPr>
                </pic:pic>
              </a:graphicData>
            </a:graphic>
          </wp:inline>
        </w:drawing>
      </w:r>
    </w:p>
    <w:p w:rsidR="00F42079" w:rsidRDefault="00F42079" w:rsidP="0089491D">
      <w:pPr>
        <w:rPr>
          <w:rFonts w:asciiTheme="majorHAnsi" w:hAnsiTheme="majorHAnsi"/>
          <w:sz w:val="24"/>
        </w:rPr>
      </w:pPr>
    </w:p>
    <w:p w:rsidR="00F42079" w:rsidRDefault="00F42079" w:rsidP="0089491D">
      <w:pPr>
        <w:rPr>
          <w:rFonts w:asciiTheme="majorHAnsi" w:hAnsiTheme="majorHAnsi"/>
          <w:sz w:val="24"/>
        </w:rPr>
      </w:pPr>
    </w:p>
    <w:p w:rsidR="00F42079" w:rsidRDefault="00F42079" w:rsidP="0089491D">
      <w:pPr>
        <w:rPr>
          <w:rFonts w:asciiTheme="majorHAnsi" w:hAnsiTheme="majorHAnsi"/>
          <w:sz w:val="24"/>
        </w:rPr>
      </w:pPr>
      <w:r>
        <w:rPr>
          <w:rFonts w:asciiTheme="majorHAnsi" w:hAnsiTheme="majorHAnsi"/>
          <w:sz w:val="24"/>
        </w:rPr>
        <w:lastRenderedPageBreak/>
        <w:t xml:space="preserve">Obrázek 4. </w:t>
      </w:r>
      <w:r>
        <w:rPr>
          <w:rFonts w:asciiTheme="majorHAnsi" w:hAnsiTheme="majorHAnsi"/>
          <w:sz w:val="24"/>
        </w:rPr>
        <w:tab/>
      </w:r>
      <w:r w:rsidRPr="00F42079">
        <w:rPr>
          <w:rFonts w:asciiTheme="majorHAnsi" w:hAnsiTheme="majorHAnsi"/>
          <w:b/>
          <w:sz w:val="24"/>
        </w:rPr>
        <w:t>Hlavní vstup do budovy</w:t>
      </w:r>
    </w:p>
    <w:p w:rsidR="00F42079" w:rsidRDefault="00F42079" w:rsidP="0089491D">
      <w:pPr>
        <w:rPr>
          <w:rFonts w:asciiTheme="majorHAnsi" w:hAnsiTheme="majorHAnsi"/>
          <w:sz w:val="24"/>
        </w:rPr>
      </w:pPr>
      <w:r>
        <w:rPr>
          <w:noProof/>
          <w:lang w:eastAsia="cs-CZ"/>
        </w:rPr>
        <w:drawing>
          <wp:inline distT="0" distB="0" distL="0" distR="0">
            <wp:extent cx="3600000" cy="2024604"/>
            <wp:effectExtent l="0" t="0" r="635" b="0"/>
            <wp:docPr id="20" name="Obrázek 20" descr="C:\Users\Admin\AppData\Local\Microsoft\Windows\INetCache\Content.Word\20170323_09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20170323_09052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0000" cy="2024604"/>
                    </a:xfrm>
                    <a:prstGeom prst="rect">
                      <a:avLst/>
                    </a:prstGeom>
                    <a:noFill/>
                    <a:ln>
                      <a:noFill/>
                    </a:ln>
                  </pic:spPr>
                </pic:pic>
              </a:graphicData>
            </a:graphic>
          </wp:inline>
        </w:drawing>
      </w:r>
    </w:p>
    <w:p w:rsidR="00F42079" w:rsidRDefault="00F42079" w:rsidP="0089491D">
      <w:pPr>
        <w:rPr>
          <w:rFonts w:asciiTheme="majorHAnsi" w:hAnsiTheme="majorHAnsi"/>
          <w:sz w:val="24"/>
        </w:rPr>
      </w:pPr>
    </w:p>
    <w:p w:rsidR="00F42079" w:rsidRDefault="00F42079" w:rsidP="0089491D">
      <w:pPr>
        <w:rPr>
          <w:rFonts w:asciiTheme="majorHAnsi" w:hAnsiTheme="majorHAnsi"/>
          <w:sz w:val="24"/>
        </w:rPr>
      </w:pPr>
      <w:r>
        <w:rPr>
          <w:rFonts w:asciiTheme="majorHAnsi" w:hAnsiTheme="majorHAnsi"/>
          <w:sz w:val="24"/>
        </w:rPr>
        <w:t xml:space="preserve">Obrázek 5. </w:t>
      </w:r>
      <w:r>
        <w:rPr>
          <w:rFonts w:asciiTheme="majorHAnsi" w:hAnsiTheme="majorHAnsi"/>
          <w:sz w:val="24"/>
        </w:rPr>
        <w:tab/>
      </w:r>
      <w:r w:rsidR="00181A1B" w:rsidRPr="00181A1B">
        <w:rPr>
          <w:rFonts w:asciiTheme="majorHAnsi" w:hAnsiTheme="majorHAnsi"/>
          <w:b/>
          <w:sz w:val="24"/>
        </w:rPr>
        <w:t>Pohled do chodby interiéru</w:t>
      </w:r>
    </w:p>
    <w:p w:rsidR="00181A1B" w:rsidRDefault="00181A1B" w:rsidP="0089491D">
      <w:pPr>
        <w:rPr>
          <w:rFonts w:asciiTheme="majorHAnsi" w:hAnsiTheme="majorHAnsi"/>
          <w:sz w:val="24"/>
        </w:rPr>
      </w:pPr>
      <w:r>
        <w:rPr>
          <w:noProof/>
          <w:lang w:eastAsia="cs-CZ"/>
        </w:rPr>
        <w:drawing>
          <wp:inline distT="0" distB="0" distL="0" distR="0">
            <wp:extent cx="2242596" cy="3600000"/>
            <wp:effectExtent l="6985" t="0" r="0" b="0"/>
            <wp:docPr id="21" name="Obrázek 21" descr="C:\Users\Admin\AppData\Local\Microsoft\Windows\INetCache\Content.Word\20170323_09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20170323_09183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2242596" cy="3600000"/>
                    </a:xfrm>
                    <a:prstGeom prst="rect">
                      <a:avLst/>
                    </a:prstGeom>
                    <a:noFill/>
                    <a:ln>
                      <a:noFill/>
                    </a:ln>
                  </pic:spPr>
                </pic:pic>
              </a:graphicData>
            </a:graphic>
          </wp:inline>
        </w:drawing>
      </w:r>
    </w:p>
    <w:p w:rsidR="00181A1B" w:rsidRPr="002F754E" w:rsidRDefault="00181A1B" w:rsidP="0089491D">
      <w:pPr>
        <w:rPr>
          <w:rFonts w:asciiTheme="majorHAnsi" w:hAnsiTheme="majorHAnsi"/>
          <w:sz w:val="24"/>
        </w:rPr>
      </w:pPr>
    </w:p>
    <w:sectPr w:rsidR="00181A1B" w:rsidRPr="002F754E" w:rsidSect="0036399B">
      <w:headerReference w:type="default" r:id="rId28"/>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E0" w:rsidRDefault="00E847E0" w:rsidP="0036399B">
      <w:pPr>
        <w:spacing w:after="0" w:line="240" w:lineRule="auto"/>
      </w:pPr>
      <w:r>
        <w:separator/>
      </w:r>
    </w:p>
  </w:endnote>
  <w:endnote w:type="continuationSeparator" w:id="0">
    <w:p w:rsidR="00E847E0" w:rsidRDefault="00E847E0" w:rsidP="003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9B" w:rsidRDefault="0036399B">
    <w:pPr>
      <w:pStyle w:val="Zpat"/>
    </w:pPr>
    <w:r w:rsidRPr="0036399B">
      <w:t xml:space="preserve">Univerzita Palackého v Olomouci | Křížkovského </w:t>
    </w:r>
    <w:r>
      <w:t xml:space="preserve">8 </w:t>
    </w:r>
    <w:r w:rsidRPr="0036399B">
      <w:t>|</w:t>
    </w:r>
    <w:r>
      <w:t>77147 Olomouc</w:t>
    </w:r>
  </w:p>
  <w:p w:rsidR="0036399B" w:rsidRPr="0036399B" w:rsidRDefault="0036399B">
    <w:pPr>
      <w:pStyle w:val="Zpat"/>
    </w:pPr>
    <w: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E0" w:rsidRDefault="00E847E0" w:rsidP="0036399B">
      <w:pPr>
        <w:spacing w:after="0" w:line="240" w:lineRule="auto"/>
      </w:pPr>
      <w:r>
        <w:separator/>
      </w:r>
    </w:p>
  </w:footnote>
  <w:footnote w:type="continuationSeparator" w:id="0">
    <w:p w:rsidR="00E847E0" w:rsidRDefault="00E847E0" w:rsidP="00363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9B" w:rsidRDefault="0036399B">
    <w:pPr>
      <w:pStyle w:val="Zhlav"/>
    </w:pPr>
    <w:r w:rsidRPr="0036399B">
      <w:rPr>
        <w:noProof/>
        <w:lang w:eastAsia="cs-CZ"/>
      </w:rPr>
      <w:drawing>
        <wp:inline distT="0" distB="0" distL="0" distR="0">
          <wp:extent cx="2790825" cy="1190625"/>
          <wp:effectExtent l="0" t="0" r="0" b="0"/>
          <wp:docPr id="2" name="Obrázek 2" descr="C:\Users\20036536\AppData\Local\Temp\Rar$DRa6804.20382\PNG_web\UP_logo_horizont_cerna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36536\AppData\Local\Temp\Rar$DRa6804.20382\PNG_web\UP_logo_horizont_cerna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6222"/>
    <w:multiLevelType w:val="hybridMultilevel"/>
    <w:tmpl w:val="FBCA1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1D"/>
    <w:rsid w:val="00027CFF"/>
    <w:rsid w:val="00031332"/>
    <w:rsid w:val="00037EB3"/>
    <w:rsid w:val="00181A1B"/>
    <w:rsid w:val="001C1CC8"/>
    <w:rsid w:val="002140C5"/>
    <w:rsid w:val="00240CA6"/>
    <w:rsid w:val="002C2314"/>
    <w:rsid w:val="002F754E"/>
    <w:rsid w:val="00315F86"/>
    <w:rsid w:val="00320B8B"/>
    <w:rsid w:val="0036399B"/>
    <w:rsid w:val="00413695"/>
    <w:rsid w:val="004519CB"/>
    <w:rsid w:val="004D349D"/>
    <w:rsid w:val="005D1988"/>
    <w:rsid w:val="005E706C"/>
    <w:rsid w:val="0063021A"/>
    <w:rsid w:val="00660644"/>
    <w:rsid w:val="00697898"/>
    <w:rsid w:val="006C07D5"/>
    <w:rsid w:val="008030AD"/>
    <w:rsid w:val="008321A6"/>
    <w:rsid w:val="008553BC"/>
    <w:rsid w:val="0089491D"/>
    <w:rsid w:val="00BC6372"/>
    <w:rsid w:val="00CB52DD"/>
    <w:rsid w:val="00CE10C1"/>
    <w:rsid w:val="00D07AD1"/>
    <w:rsid w:val="00DC11F9"/>
    <w:rsid w:val="00DC2CC4"/>
    <w:rsid w:val="00E750E4"/>
    <w:rsid w:val="00E847E0"/>
    <w:rsid w:val="00F12701"/>
    <w:rsid w:val="00F42079"/>
    <w:rsid w:val="00F51B2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39255-0CF8-4A54-B6A1-8FFF2A3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55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5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8030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9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491D"/>
    <w:rPr>
      <w:rFonts w:asciiTheme="majorHAnsi" w:eastAsiaTheme="majorEastAsia" w:hAnsiTheme="majorHAnsi" w:cstheme="majorBidi"/>
      <w:spacing w:val="-10"/>
      <w:kern w:val="28"/>
      <w:sz w:val="56"/>
      <w:szCs w:val="56"/>
    </w:rPr>
  </w:style>
  <w:style w:type="table" w:styleId="Mkatabulky">
    <w:name w:val="Table Grid"/>
    <w:basedOn w:val="Normlntabulka"/>
    <w:uiPriority w:val="39"/>
    <w:rsid w:val="0085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553B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53BC"/>
    <w:rPr>
      <w:rFonts w:asciiTheme="majorHAnsi" w:eastAsiaTheme="majorEastAsia" w:hAnsiTheme="majorHAnsi" w:cstheme="majorBidi"/>
      <w:color w:val="2E74B5" w:themeColor="accent1" w:themeShade="BF"/>
      <w:sz w:val="26"/>
      <w:szCs w:val="26"/>
    </w:rPr>
  </w:style>
  <w:style w:type="character" w:styleId="Zdraznnjemn">
    <w:name w:val="Subtle Emphasis"/>
    <w:basedOn w:val="Standardnpsmoodstavce"/>
    <w:uiPriority w:val="19"/>
    <w:qFormat/>
    <w:rsid w:val="008553BC"/>
    <w:rPr>
      <w:i/>
      <w:iCs/>
      <w:color w:val="404040" w:themeColor="text1" w:themeTint="BF"/>
    </w:rPr>
  </w:style>
  <w:style w:type="paragraph" w:styleId="Zhlav">
    <w:name w:val="header"/>
    <w:basedOn w:val="Normln"/>
    <w:link w:val="ZhlavChar"/>
    <w:uiPriority w:val="99"/>
    <w:unhideWhenUsed/>
    <w:rsid w:val="00363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399B"/>
  </w:style>
  <w:style w:type="paragraph" w:styleId="Zpat">
    <w:name w:val="footer"/>
    <w:basedOn w:val="Normln"/>
    <w:link w:val="ZpatChar"/>
    <w:uiPriority w:val="99"/>
    <w:unhideWhenUsed/>
    <w:rsid w:val="00363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99B"/>
  </w:style>
  <w:style w:type="paragraph" w:styleId="Bezmezer">
    <w:name w:val="No Spacing"/>
    <w:uiPriority w:val="1"/>
    <w:qFormat/>
    <w:rsid w:val="004519CB"/>
    <w:pPr>
      <w:spacing w:after="0" w:line="240" w:lineRule="auto"/>
    </w:pPr>
  </w:style>
  <w:style w:type="paragraph" w:styleId="Odstavecseseznamem">
    <w:name w:val="List Paragraph"/>
    <w:basedOn w:val="Normln"/>
    <w:uiPriority w:val="34"/>
    <w:qFormat/>
    <w:rsid w:val="004D349D"/>
    <w:pPr>
      <w:spacing w:after="200" w:line="276" w:lineRule="auto"/>
      <w:ind w:left="720"/>
      <w:contextualSpacing/>
    </w:pPr>
  </w:style>
  <w:style w:type="character" w:styleId="Hypertextovodkaz">
    <w:name w:val="Hyperlink"/>
    <w:basedOn w:val="Standardnpsmoodstavce"/>
    <w:uiPriority w:val="99"/>
    <w:unhideWhenUsed/>
    <w:rsid w:val="00F51B25"/>
    <w:rPr>
      <w:color w:val="0563C1" w:themeColor="hyperlink"/>
      <w:u w:val="single"/>
    </w:rPr>
  </w:style>
  <w:style w:type="character" w:customStyle="1" w:styleId="Nadpis4Char">
    <w:name w:val="Nadpis 4 Char"/>
    <w:basedOn w:val="Standardnpsmoodstavce"/>
    <w:link w:val="Nadpis4"/>
    <w:uiPriority w:val="9"/>
    <w:rsid w:val="008030A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264">
      <w:bodyDiv w:val="1"/>
      <w:marLeft w:val="0"/>
      <w:marRight w:val="0"/>
      <w:marTop w:val="0"/>
      <w:marBottom w:val="0"/>
      <w:divBdr>
        <w:top w:val="none" w:sz="0" w:space="0" w:color="auto"/>
        <w:left w:val="none" w:sz="0" w:space="0" w:color="auto"/>
        <w:bottom w:val="none" w:sz="0" w:space="0" w:color="auto"/>
        <w:right w:val="none" w:sz="0" w:space="0" w:color="auto"/>
      </w:divBdr>
    </w:div>
    <w:div w:id="815757019">
      <w:bodyDiv w:val="1"/>
      <w:marLeft w:val="0"/>
      <w:marRight w:val="0"/>
      <w:marTop w:val="0"/>
      <w:marBottom w:val="0"/>
      <w:divBdr>
        <w:top w:val="none" w:sz="0" w:space="0" w:color="auto"/>
        <w:left w:val="none" w:sz="0" w:space="0" w:color="auto"/>
        <w:bottom w:val="none" w:sz="0" w:space="0" w:color="auto"/>
        <w:right w:val="none" w:sz="0" w:space="0" w:color="auto"/>
      </w:divBdr>
    </w:div>
    <w:div w:id="873929915">
      <w:bodyDiv w:val="1"/>
      <w:marLeft w:val="0"/>
      <w:marRight w:val="0"/>
      <w:marTop w:val="0"/>
      <w:marBottom w:val="0"/>
      <w:divBdr>
        <w:top w:val="none" w:sz="0" w:space="0" w:color="auto"/>
        <w:left w:val="none" w:sz="0" w:space="0" w:color="auto"/>
        <w:bottom w:val="none" w:sz="0" w:space="0" w:color="auto"/>
        <w:right w:val="none" w:sz="0" w:space="0" w:color="auto"/>
      </w:divBdr>
    </w:div>
    <w:div w:id="1281841658">
      <w:bodyDiv w:val="1"/>
      <w:marLeft w:val="0"/>
      <w:marRight w:val="0"/>
      <w:marTop w:val="0"/>
      <w:marBottom w:val="0"/>
      <w:divBdr>
        <w:top w:val="none" w:sz="0" w:space="0" w:color="auto"/>
        <w:left w:val="none" w:sz="0" w:space="0" w:color="auto"/>
        <w:bottom w:val="none" w:sz="0" w:space="0" w:color="auto"/>
        <w:right w:val="none" w:sz="0" w:space="0" w:color="auto"/>
      </w:divBdr>
    </w:div>
    <w:div w:id="20443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7.2804492&amp;y=49.5756365&amp;z=17&amp;source=addr&amp;id=11443815&amp;q=%C5%A1lechtitel%C5%AF%2027"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py.cz/zakladni?x=17.2804492&amp;y=49.5756365&amp;z=17&amp;source=addr&amp;id=11443815&amp;q=%C5%A1lechtitel%C5%AF%2027"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Smolíková Monika</dc:creator>
  <cp:keywords/>
  <dc:description/>
  <cp:lastModifiedBy>uzivatel</cp:lastModifiedBy>
  <cp:revision>4</cp:revision>
  <dcterms:created xsi:type="dcterms:W3CDTF">2019-03-12T14:08:00Z</dcterms:created>
  <dcterms:modified xsi:type="dcterms:W3CDTF">2019-03-14T11:54:00Z</dcterms:modified>
</cp:coreProperties>
</file>