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7E" w:rsidRPr="00FC4F7E" w:rsidRDefault="00FC4F7E" w:rsidP="00AB4B79">
      <w:pPr>
        <w:rPr>
          <w:b/>
        </w:rPr>
      </w:pPr>
      <w:bookmarkStart w:id="0" w:name="_GoBack"/>
      <w:bookmarkEnd w:id="0"/>
      <w:r w:rsidRPr="00FC4F7E">
        <w:rPr>
          <w:b/>
        </w:rPr>
        <w:t xml:space="preserve">Průvodka dokumentem </w:t>
      </w:r>
      <w:r w:rsidR="001424D3" w:rsidRPr="00FC4F7E">
        <w:rPr>
          <w:b/>
        </w:rPr>
        <w:t>HLAVNÍ NORMA UP</w:t>
      </w:r>
      <w:r w:rsidR="007346F7">
        <w:rPr>
          <w:b/>
        </w:rPr>
        <w:t xml:space="preserve"> (HN)</w:t>
      </w:r>
      <w:r w:rsidR="001424D3">
        <w:rPr>
          <w:b/>
        </w:rPr>
        <w:t xml:space="preserve"> </w:t>
      </w:r>
      <w:r>
        <w:rPr>
          <w:b/>
        </w:rPr>
        <w:t xml:space="preserve">B1-12/2-HN – </w:t>
      </w:r>
      <w:r w:rsidRPr="00FC4F7E">
        <w:rPr>
          <w:b/>
        </w:rPr>
        <w:t>Statut Centrum podpory Studentům se specifickými potřebami</w:t>
      </w:r>
    </w:p>
    <w:p w:rsidR="00CC74DB" w:rsidRDefault="00CC74DB" w:rsidP="00CC74DB">
      <w:pPr>
        <w:rPr>
          <w:color w:val="222222"/>
        </w:rPr>
      </w:pPr>
      <w:r>
        <w:rPr>
          <w:color w:val="222222"/>
        </w:rPr>
        <w:t>– nadpisy jedné úrovně (použit styl Nadpis 1), před nimi znak #</w:t>
      </w:r>
    </w:p>
    <w:p w:rsidR="00FC4F7E" w:rsidRDefault="00CC74DB" w:rsidP="00CC74DB">
      <w:r>
        <w:rPr>
          <w:color w:val="222222"/>
        </w:rPr>
        <w:t>– na začátku dokumentu jednoúrovňový automatický obsah (#Obsah)</w:t>
      </w:r>
    </w:p>
    <w:p w:rsidR="00FC4F7E" w:rsidRDefault="00FC4F7E" w:rsidP="00AB4B79"/>
    <w:p w:rsidR="00420209" w:rsidRPr="00FC4F7E" w:rsidRDefault="00420209" w:rsidP="00420209">
      <w:pPr>
        <w:rPr>
          <w:b/>
        </w:rPr>
      </w:pPr>
      <w:r w:rsidRPr="00FC4F7E">
        <w:rPr>
          <w:b/>
        </w:rPr>
        <w:t>Univerzita Palackého v Olomouci</w:t>
      </w:r>
    </w:p>
    <w:p w:rsidR="00420209" w:rsidRPr="00FC4F7E" w:rsidRDefault="00420209" w:rsidP="00420209">
      <w:pPr>
        <w:rPr>
          <w:b/>
        </w:rPr>
      </w:pPr>
      <w:r w:rsidRPr="00FC4F7E">
        <w:rPr>
          <w:b/>
        </w:rPr>
        <w:t>HLAVNÍ NORMA UP (HN)</w:t>
      </w:r>
      <w:r>
        <w:rPr>
          <w:b/>
        </w:rPr>
        <w:t xml:space="preserve"> B1-12/2-HN – </w:t>
      </w:r>
      <w:r w:rsidRPr="00FC4F7E">
        <w:rPr>
          <w:b/>
        </w:rPr>
        <w:t>Statut Centrum podpory studentům se specifickými potřebami</w:t>
      </w:r>
    </w:p>
    <w:p w:rsidR="00420209" w:rsidRPr="00FC4F7E" w:rsidRDefault="00420209" w:rsidP="00420209">
      <w:pPr>
        <w:rPr>
          <w:b/>
        </w:rPr>
      </w:pPr>
      <w:r w:rsidRPr="00FC4F7E">
        <w:rPr>
          <w:b/>
        </w:rPr>
        <w:t>Zpracoval: ředitelka CPSSP</w:t>
      </w:r>
    </w:p>
    <w:p w:rsidR="00420209" w:rsidRPr="00FC4F7E" w:rsidRDefault="00420209" w:rsidP="00420209">
      <w:pPr>
        <w:rPr>
          <w:b/>
        </w:rPr>
      </w:pPr>
      <w:r w:rsidRPr="00FC4F7E">
        <w:rPr>
          <w:b/>
        </w:rPr>
        <w:t>Platnost: dnem 18. září 2012</w:t>
      </w:r>
    </w:p>
    <w:p w:rsidR="00420209" w:rsidRDefault="00420209" w:rsidP="00420209">
      <w:pPr>
        <w:rPr>
          <w:b/>
        </w:rPr>
      </w:pPr>
      <w:r w:rsidRPr="00FC4F7E">
        <w:rPr>
          <w:b/>
        </w:rPr>
        <w:t>Účinnost: dnem 20. září 2012</w:t>
      </w:r>
    </w:p>
    <w:p w:rsidR="00420209" w:rsidRDefault="00420209" w:rsidP="00420209"/>
    <w:p w:rsidR="00FC4F7E" w:rsidRDefault="00FC4F7E" w:rsidP="00FC4F7E">
      <w:pPr>
        <w:pStyle w:val="Nadpis1"/>
      </w:pPr>
      <w:bookmarkStart w:id="1" w:name="_Toc527017524"/>
      <w:r>
        <w:t>#Obsah</w:t>
      </w:r>
      <w:bookmarkEnd w:id="1"/>
    </w:p>
    <w:p w:rsidR="00FC4F7E" w:rsidRDefault="00FC4F7E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527017525" w:history="1">
        <w:r w:rsidRPr="00EB5EB1">
          <w:rPr>
            <w:rStyle w:val="Hypertextovodkaz"/>
            <w:noProof/>
          </w:rPr>
          <w:t>#1. Úvodní ustanovení</w:t>
        </w:r>
      </w:hyperlink>
    </w:p>
    <w:p w:rsidR="00FC4F7E" w:rsidRDefault="00BB3F7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017526" w:history="1">
        <w:r w:rsidR="00FC4F7E" w:rsidRPr="00EB5EB1">
          <w:rPr>
            <w:rStyle w:val="Hypertextovodkaz"/>
            <w:noProof/>
          </w:rPr>
          <w:t>#2. Poslání a cíle univerzitního zařízení</w:t>
        </w:r>
      </w:hyperlink>
    </w:p>
    <w:p w:rsidR="00FC4F7E" w:rsidRDefault="00BB3F7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017527" w:history="1">
        <w:r w:rsidR="00FC4F7E" w:rsidRPr="00EB5EB1">
          <w:rPr>
            <w:rStyle w:val="Hypertextovodkaz"/>
            <w:noProof/>
          </w:rPr>
          <w:t>#3. Organizace a řízení univerzitního zařízení</w:t>
        </w:r>
      </w:hyperlink>
    </w:p>
    <w:p w:rsidR="00FC4F7E" w:rsidRDefault="00BB3F7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017528" w:history="1">
        <w:r w:rsidR="00FC4F7E" w:rsidRPr="00EB5EB1">
          <w:rPr>
            <w:rStyle w:val="Hypertextovodkaz"/>
            <w:noProof/>
          </w:rPr>
          <w:t>#4. Náplň činnosti univerzitního zařízení</w:t>
        </w:r>
      </w:hyperlink>
    </w:p>
    <w:p w:rsidR="00FC4F7E" w:rsidRDefault="00BB3F7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017529" w:history="1">
        <w:r w:rsidR="00FC4F7E" w:rsidRPr="00EB5EB1">
          <w:rPr>
            <w:rStyle w:val="Hypertextovodkaz"/>
            <w:noProof/>
          </w:rPr>
          <w:t>#5. Ředitel univerzitního zařízení</w:t>
        </w:r>
      </w:hyperlink>
    </w:p>
    <w:p w:rsidR="00FC4F7E" w:rsidRDefault="00BB3F7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017530" w:history="1">
        <w:r w:rsidR="00FC4F7E" w:rsidRPr="00EB5EB1">
          <w:rPr>
            <w:rStyle w:val="Hypertextovodkaz"/>
            <w:noProof/>
          </w:rPr>
          <w:t>#6. Vnitřní členění univerzitního zařízení</w:t>
        </w:r>
      </w:hyperlink>
    </w:p>
    <w:p w:rsidR="00FC4F7E" w:rsidRDefault="00BB3F7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017531" w:history="1">
        <w:r w:rsidR="00FC4F7E" w:rsidRPr="00EB5EB1">
          <w:rPr>
            <w:rStyle w:val="Hypertextovodkaz"/>
            <w:noProof/>
          </w:rPr>
          <w:t>#7. Financování a hospodaření univerzitního zařízení</w:t>
        </w:r>
      </w:hyperlink>
    </w:p>
    <w:p w:rsidR="00FC4F7E" w:rsidRDefault="00BB3F7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017532" w:history="1">
        <w:r w:rsidR="00FC4F7E" w:rsidRPr="00EB5EB1">
          <w:rPr>
            <w:rStyle w:val="Hypertextovodkaz"/>
            <w:noProof/>
          </w:rPr>
          <w:t>#8. Hodnocení kvality činnosti univerzitního zařízení</w:t>
        </w:r>
      </w:hyperlink>
    </w:p>
    <w:p w:rsidR="00FC4F7E" w:rsidRDefault="00BB3F7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017533" w:history="1">
        <w:r w:rsidR="00FC4F7E" w:rsidRPr="00EB5EB1">
          <w:rPr>
            <w:rStyle w:val="Hypertextovodkaz"/>
            <w:noProof/>
          </w:rPr>
          <w:t>#9. Závěrečná ustanovení</w:t>
        </w:r>
      </w:hyperlink>
    </w:p>
    <w:p w:rsidR="00FC4F7E" w:rsidRDefault="00FC4F7E" w:rsidP="00AB4B79">
      <w:r>
        <w:fldChar w:fldCharType="end"/>
      </w:r>
    </w:p>
    <w:p w:rsidR="00AB4B79" w:rsidRDefault="00AB4B79" w:rsidP="00AB4B79">
      <w:r>
        <w:t>Oznámení o účinnosti nové normy obdrží podle stávajícího rozdělovníku:</w:t>
      </w:r>
    </w:p>
    <w:p w:rsidR="00AB4B79" w:rsidRDefault="00AB4B79" w:rsidP="00AB4B79">
      <w:r>
        <w:t>rektor, prorektorky a prorektoři, kvestor, kancléř, děkanky a děkani fakult, tajemnice a tajemníci fakult, ředitelka SKM UP,</w:t>
      </w:r>
    </w:p>
    <w:p w:rsidR="00AB4B79" w:rsidRDefault="00AB4B79" w:rsidP="00AB4B79">
      <w:r>
        <w:t>vedoucí zaměstnanci CVT UP, KUP, VUP, PS UP, VTP UP, ASC UP, CPSSP</w:t>
      </w:r>
    </w:p>
    <w:p w:rsidR="00AB4B79" w:rsidRDefault="00AB4B79" w:rsidP="00AB4B79">
      <w:r>
        <w:t>vedoucí zaměstnanci EO RUP, PMO RUP, ORV UP, PTO UP, OVZ UP, OPDV UP, Archivu UP, OPOP, OK</w:t>
      </w:r>
    </w:p>
    <w:p w:rsidR="00AB4B79" w:rsidRDefault="00AB4B79" w:rsidP="00AB4B79">
      <w:r>
        <w:t>Právní oddělení UP,</w:t>
      </w:r>
    </w:p>
    <w:p w:rsidR="00AB4B79" w:rsidRDefault="00AB4B79" w:rsidP="00AB4B79">
      <w:r>
        <w:t>Oddělení interního auditu UP,</w:t>
      </w:r>
    </w:p>
    <w:p w:rsidR="00AB4B79" w:rsidRDefault="00AB4B79" w:rsidP="00AB4B79">
      <w:r>
        <w:t>Oddělení kontroly UP,</w:t>
      </w:r>
    </w:p>
    <w:p w:rsidR="00AB4B79" w:rsidRDefault="00AB4B79" w:rsidP="00AB4B79">
      <w:r>
        <w:t>Oddělení organizace a řízení UP.</w:t>
      </w:r>
    </w:p>
    <w:p w:rsidR="00FC279B" w:rsidRDefault="00FC279B" w:rsidP="00AB4B79"/>
    <w:p w:rsidR="00AB4B79" w:rsidRDefault="00AB4B79" w:rsidP="00FC4F7E">
      <w:pPr>
        <w:pStyle w:val="Nadpis1"/>
      </w:pPr>
      <w:bookmarkStart w:id="2" w:name="_Toc527017525"/>
      <w:r>
        <w:t>#1. Úvodní ustanovení</w:t>
      </w:r>
      <w:bookmarkEnd w:id="2"/>
    </w:p>
    <w:p w:rsidR="00AB4B79" w:rsidRDefault="00AB4B79" w:rsidP="00AB4B79">
      <w:r>
        <w:t>1) Centrum podpory studentům se specifickými potřebami (dále jen CPSSP) je ve smyslu § 22 odst. 1 písm. c) zákona č. 111/1998 Sb., o vysokých školách a o změně a doplnění dalších zákonů (zákon o vysokých školách), ve znění pozdějších předpisů a čl. 36 odst. 3 písm. c) Statutu UP.</w:t>
      </w:r>
    </w:p>
    <w:p w:rsidR="00AB4B79" w:rsidRDefault="00AB4B79" w:rsidP="00AB4B79">
      <w:r>
        <w:t>2) Sídlem CPSSP je Žižkovo nám. 5, Olomouc 771 40.</w:t>
      </w:r>
    </w:p>
    <w:p w:rsidR="00AB4B79" w:rsidRDefault="00AB4B79" w:rsidP="00AB4B79">
      <w:r>
        <w:t>3) V právních vztazích užívá CPSSP název: Univerzita Palackého v Olomouci, Centrum podpory studentům se specifickými potřebami, Křížkovského 8, 771 47 Olomouc.</w:t>
      </w:r>
    </w:p>
    <w:p w:rsidR="00AB4B79" w:rsidRDefault="00AB4B79" w:rsidP="00AB4B79">
      <w:r>
        <w:t>4) Administrativní a doručovací adresou CPSSP je Žižkovo nám. 5, 771 40 Olomouc.</w:t>
      </w:r>
    </w:p>
    <w:p w:rsidR="00AB4B79" w:rsidRDefault="00FC4F7E" w:rsidP="00FC4F7E">
      <w:pPr>
        <w:pStyle w:val="Nadpis1"/>
      </w:pPr>
      <w:bookmarkStart w:id="3" w:name="_Toc527017526"/>
      <w:r>
        <w:lastRenderedPageBreak/>
        <w:t>#</w:t>
      </w:r>
      <w:r w:rsidR="00AB4B79">
        <w:t>2. Poslání a cíle univerzitního zařízení</w:t>
      </w:r>
      <w:bookmarkEnd w:id="3"/>
    </w:p>
    <w:p w:rsidR="00AB4B79" w:rsidRDefault="00AB4B79" w:rsidP="00AB4B79">
      <w:r>
        <w:t>1) Centrum podpory studentům se specifickými potřebami poskytuje odborný, kvalitní a komplexní poradenský, technický a terapeutický servis uchazečům o studium a studentům UP v Olomouci se zdravotním postižením nebo zdravotním či sociálním znevýhodněním, dále pak pedagogickým i nepedagogickým pracovníkům UP v Olomouci. Spolupracuje s učiteli středních škol v otázkách možností vzdělávání studentů se zdravotním či sociálním postižením nebo zdravotním znevýhodněním na UP v Olomouci.</w:t>
      </w:r>
    </w:p>
    <w:p w:rsidR="00AB4B79" w:rsidRDefault="00AB4B79" w:rsidP="00AB4B79">
      <w:r>
        <w:t>2) Podmínky uchazečů se specifickými potřebami při probíhajících přijímacích řízeních a studentů se specifickými potřebami při studiu upravuje Směrnice rektora UP (B3-11/11-SR) s názvem Uchazeči a studenti se specifickými potřebami na Univerzitě Palackého v Olomouci.</w:t>
      </w:r>
    </w:p>
    <w:p w:rsidR="00AB4B79" w:rsidRDefault="00AB4B79" w:rsidP="00AB4B79">
      <w:r>
        <w:t>3) CPSSP dbá na řádné hospodaření se svým majetkem a usiluje o jeho optimální využití.</w:t>
      </w:r>
    </w:p>
    <w:p w:rsidR="00AB4B79" w:rsidRDefault="00FC4F7E" w:rsidP="00FC4F7E">
      <w:pPr>
        <w:pStyle w:val="Nadpis1"/>
      </w:pPr>
      <w:bookmarkStart w:id="4" w:name="_Toc527017527"/>
      <w:r>
        <w:t>#</w:t>
      </w:r>
      <w:r w:rsidR="00AB4B79">
        <w:t>3. Organizace a řízení univerzitního zařízení</w:t>
      </w:r>
      <w:bookmarkEnd w:id="4"/>
    </w:p>
    <w:p w:rsidR="00AB4B79" w:rsidRDefault="00AB4B79" w:rsidP="00AB4B79">
      <w:r>
        <w:t>1) V čele Centra podpory studentům se specifickými potřebami stojí ředitel, který rektorovi UP odpovídá za řádnou činnost univerzitního zařízení a plnění poslání a cílů univerzitního zařízení.</w:t>
      </w:r>
    </w:p>
    <w:p w:rsidR="00AB4B79" w:rsidRDefault="00AB4B79" w:rsidP="00AB4B79">
      <w:r>
        <w:t>2) Ředitel CPSSP je jmenován rektorem UP a v souladu se zákoníkem práce a organizačním řádem UP podléhá odvolání rektorem.</w:t>
      </w:r>
    </w:p>
    <w:p w:rsidR="00AB4B79" w:rsidRDefault="00AB4B79" w:rsidP="00AB4B79">
      <w:r>
        <w:t>3) Ředitel CPSSP je při výkonu své činnosti přímo řízen prorektorem pro studijní záležitosti, kterému odpovídá za činnost a hospodaření CPSSP a kterému pravidelně předkládá podklady nezbytné pro hodnocení činnosti a hospodaření univerzitního zařízení.</w:t>
      </w:r>
    </w:p>
    <w:p w:rsidR="00AB4B79" w:rsidRDefault="00AB4B79" w:rsidP="00AB4B79">
      <w:r>
        <w:t>4) Při uplatňování základních zásad řízení a způsobů komunikace v rámci UP se CPSSP řídí Organizačním řádem Univerzity Palackého v Olomouci (dále jen Organizačním řádem UP).</w:t>
      </w:r>
    </w:p>
    <w:p w:rsidR="00AB4B79" w:rsidRDefault="00AB4B79" w:rsidP="00AB4B79">
      <w:r>
        <w:t>5) Obecné zásady týkající se základních pravidel řízení UP, vedoucích zaměstnanců, delegování pravomocí a zastupování vedoucího jsou vymezeny Organizačním řádem UP.</w:t>
      </w:r>
    </w:p>
    <w:p w:rsidR="00AB4B79" w:rsidRDefault="00AB4B79" w:rsidP="00AB4B79">
      <w:r>
        <w:t>6) Ředitel CPSSP svolává porady k řešení zásadních otázek týkajících se organizace, hospodaření a poskytovaných služeb v rámci CPSSP. Ředitel jmenuje koordinátory uchazečů a studentů se specifickými potřebami, kteří jsou zaměstnanci CPSSP, trvale spolupracují při tvorbě individuálního studijního plánu a zajišťování specifických potřeb uchazeče nebo studenta se specifickými potřebami souvisejícími s přijímacím řízením nebo studiem na UP.</w:t>
      </w:r>
    </w:p>
    <w:p w:rsidR="00AB4B79" w:rsidRDefault="00AB4B79" w:rsidP="00FC4F7E">
      <w:pPr>
        <w:pStyle w:val="Nadpis1"/>
      </w:pPr>
      <w:bookmarkStart w:id="5" w:name="_Toc527017528"/>
      <w:r>
        <w:t>#4. Náplň činnosti univerzitního zařízení</w:t>
      </w:r>
      <w:bookmarkEnd w:id="5"/>
    </w:p>
    <w:p w:rsidR="00AB4B79" w:rsidRDefault="00AB4B79" w:rsidP="00AB4B79">
      <w:r>
        <w:t>V souladu se Statutem UP, se Směrnicí rektora UP č. B3-11/11 a s ohledem na poslání a činnost CPSSP jsou hlavní činností CPSSP následovní služby:</w:t>
      </w:r>
    </w:p>
    <w:p w:rsidR="00AB4B79" w:rsidRDefault="00AB4B79" w:rsidP="00AB4B79">
      <w:r>
        <w:t>1) osobní asistence</w:t>
      </w:r>
    </w:p>
    <w:p w:rsidR="00AB4B79" w:rsidRDefault="00AB4B79" w:rsidP="00AB4B79">
      <w:r>
        <w:t>– tlumočení do znakového jazyka či znakované češtiny,</w:t>
      </w:r>
    </w:p>
    <w:p w:rsidR="00AB4B79" w:rsidRDefault="00AB4B79" w:rsidP="00AB4B79">
      <w:r>
        <w:t>– orální tlumočení,</w:t>
      </w:r>
    </w:p>
    <w:p w:rsidR="00AB4B79" w:rsidRDefault="00AB4B79" w:rsidP="00AB4B79">
      <w:r>
        <w:t>– asistence při zajišťování mobility studentům s těžkým stupněm zrakového postižení</w:t>
      </w:r>
    </w:p>
    <w:p w:rsidR="00AB4B79" w:rsidRDefault="00AB4B79" w:rsidP="00AB4B79">
      <w:r>
        <w:t>– či s těžkou poruchou hybnosti, popř. s kombinovanou vadou.</w:t>
      </w:r>
    </w:p>
    <w:p w:rsidR="00AB4B79" w:rsidRDefault="00AB4B79" w:rsidP="00AB4B79">
      <w:r>
        <w:t>2) adaptace studijních materiálů</w:t>
      </w:r>
    </w:p>
    <w:p w:rsidR="00AB4B79" w:rsidRDefault="00AB4B79" w:rsidP="00AB4B79">
      <w:r>
        <w:t>– skenování,</w:t>
      </w:r>
    </w:p>
    <w:p w:rsidR="00AB4B79" w:rsidRDefault="00AB4B79" w:rsidP="00AB4B79">
      <w:r>
        <w:t>– převod černotisku do Braillova písma,</w:t>
      </w:r>
    </w:p>
    <w:p w:rsidR="00AB4B79" w:rsidRDefault="00AB4B79" w:rsidP="00AB4B79">
      <w:r>
        <w:t>– přepis zvukových záznamů přednášek a seminářů,</w:t>
      </w:r>
    </w:p>
    <w:p w:rsidR="00AB4B79" w:rsidRDefault="00AB4B79" w:rsidP="00AB4B79">
      <w:r>
        <w:t>– zvětšování textů,</w:t>
      </w:r>
    </w:p>
    <w:p w:rsidR="00AB4B79" w:rsidRDefault="00AB4B79" w:rsidP="00AB4B79">
      <w:r>
        <w:t>– finální digitalizace a tisk,</w:t>
      </w:r>
    </w:p>
    <w:p w:rsidR="00AB4B79" w:rsidRDefault="00AB4B79" w:rsidP="00AB4B79">
      <w:r>
        <w:t>– audiozáznamy studijních textů,</w:t>
      </w:r>
    </w:p>
    <w:p w:rsidR="00AB4B79" w:rsidRDefault="00AB4B79" w:rsidP="00AB4B79">
      <w:r>
        <w:t>– kopírovací služby.</w:t>
      </w:r>
    </w:p>
    <w:p w:rsidR="00AB4B79" w:rsidRDefault="00AB4B79" w:rsidP="00AB4B79">
      <w:r>
        <w:t>3) konzultační činnost</w:t>
      </w:r>
    </w:p>
    <w:p w:rsidR="00AB4B79" w:rsidRDefault="00AB4B79" w:rsidP="00AB4B79">
      <w:r>
        <w:t>– konzultace se studenty se zdravotním či sociálním postižením nebo zdravotním znevýhodněním,</w:t>
      </w:r>
    </w:p>
    <w:p w:rsidR="00AB4B79" w:rsidRDefault="00AB4B79" w:rsidP="00AB4B79">
      <w:r>
        <w:t>– konzultace s tzv. intaktními studenty, zprostředkování spolupráce mezi oběma skupinami,</w:t>
      </w:r>
    </w:p>
    <w:p w:rsidR="00AB4B79" w:rsidRDefault="00AB4B79" w:rsidP="00AB4B79">
      <w:r>
        <w:lastRenderedPageBreak/>
        <w:t>– konzultace s vysokoškolskými pedagogy a ostatními pracovníky UP v Olomouci,</w:t>
      </w:r>
    </w:p>
    <w:p w:rsidR="00AB4B79" w:rsidRDefault="00AB4B79" w:rsidP="00AB4B79">
      <w:r>
        <w:t>– konzultace s rodinou uchazeče o studium na UP se zdravotním či sociálním postižením nebo zdravotním znevýhodněním,</w:t>
      </w:r>
    </w:p>
    <w:p w:rsidR="00AB4B79" w:rsidRDefault="00AB4B79" w:rsidP="00AB4B79">
      <w:r>
        <w:t>– řešení aktuálních problémových studijních záležitostí studentů UP v Olomouci se zdravotním či sociálním postižením nebo zdravotním znevýhodněním,</w:t>
      </w:r>
    </w:p>
    <w:p w:rsidR="00AB4B79" w:rsidRDefault="00AB4B79" w:rsidP="00AB4B79">
      <w:r>
        <w:t>– psychologické poradenství,</w:t>
      </w:r>
    </w:p>
    <w:p w:rsidR="00AB4B79" w:rsidRDefault="00AB4B79" w:rsidP="00AB4B79">
      <w:r>
        <w:t>– konzultace legislativních podmínek.</w:t>
      </w:r>
    </w:p>
    <w:p w:rsidR="00AB4B79" w:rsidRDefault="00AB4B79" w:rsidP="00AB4B79">
      <w:r>
        <w:t>4) metodická pomoc, diagnostika a diferenciální diagnostika</w:t>
      </w:r>
    </w:p>
    <w:p w:rsidR="00AB4B79" w:rsidRDefault="00AB4B79" w:rsidP="00AB4B79">
      <w:r>
        <w:t>– zapůjčování metodických materiálů,</w:t>
      </w:r>
    </w:p>
    <w:p w:rsidR="00AB4B79" w:rsidRDefault="00AB4B79" w:rsidP="00AB4B79">
      <w:r>
        <w:t>– pomoc při zpracování individuálních studijních plánů,</w:t>
      </w:r>
    </w:p>
    <w:p w:rsidR="00AB4B79" w:rsidRDefault="00AB4B79" w:rsidP="00AB4B79">
      <w:r>
        <w:t>– diferenciální diagnostika vlivů specifického znevýhodnění na studijní výkon,</w:t>
      </w:r>
    </w:p>
    <w:p w:rsidR="00AB4B79" w:rsidRDefault="00AB4B79" w:rsidP="00AB4B79">
      <w:r>
        <w:t>– metodická pomoc při zpracování adaptovaných studijních textů a koncepce výuky.</w:t>
      </w:r>
    </w:p>
    <w:p w:rsidR="00AB4B79" w:rsidRDefault="00AB4B79" w:rsidP="00AB4B79">
      <w:r>
        <w:t>5) materiální a technické zabezpečení</w:t>
      </w:r>
    </w:p>
    <w:p w:rsidR="00AB4B79" w:rsidRDefault="00AB4B79" w:rsidP="00AB4B79">
      <w:r>
        <w:t>– nákup a modernizace přístrojového vybavení,</w:t>
      </w:r>
    </w:p>
    <w:p w:rsidR="00AB4B79" w:rsidRDefault="00AB4B79" w:rsidP="00AB4B79">
      <w:r>
        <w:t>– zajištění spotřebního materiálu,</w:t>
      </w:r>
    </w:p>
    <w:p w:rsidR="00AB4B79" w:rsidRDefault="00AB4B79" w:rsidP="00AB4B79">
      <w:r>
        <w:t>– nákup odborné literatury,</w:t>
      </w:r>
    </w:p>
    <w:p w:rsidR="00AB4B79" w:rsidRDefault="00AB4B79" w:rsidP="00AB4B79">
      <w:r>
        <w:t>– zapůjčování speciálních technických kompenzačních pomůcek studentům a vyučujícím.</w:t>
      </w:r>
    </w:p>
    <w:p w:rsidR="00AB4B79" w:rsidRDefault="00AB4B79" w:rsidP="00AB4B79">
      <w:r>
        <w:t>6) publikační činnost</w:t>
      </w:r>
    </w:p>
    <w:p w:rsidR="00AB4B79" w:rsidRDefault="00AB4B79" w:rsidP="00AB4B79">
      <w:r>
        <w:t>– publikační činnost poradenských pracovníků,</w:t>
      </w:r>
    </w:p>
    <w:p w:rsidR="00AB4B79" w:rsidRDefault="00AB4B79" w:rsidP="00AB4B79">
      <w:r>
        <w:t>– publikační činnost studentů,</w:t>
      </w:r>
    </w:p>
    <w:p w:rsidR="00AB4B79" w:rsidRDefault="00AB4B79" w:rsidP="00AB4B79">
      <w:r>
        <w:t>– organizace odborných setkání, pracovních seminářů,</w:t>
      </w:r>
    </w:p>
    <w:p w:rsidR="00AB4B79" w:rsidRDefault="00AB4B79" w:rsidP="00AB4B79">
      <w:r>
        <w:t>– účast na odborných konferencích, seminářích a kurzech.</w:t>
      </w:r>
    </w:p>
    <w:p w:rsidR="00AB4B79" w:rsidRDefault="00AB4B79" w:rsidP="00AB4B79">
      <w:r>
        <w:t>7) školící činnost</w:t>
      </w:r>
    </w:p>
    <w:p w:rsidR="00AB4B79" w:rsidRDefault="00AB4B79" w:rsidP="00AB4B79">
      <w:r>
        <w:t>– proškolování osobních asistentů z řad studentů,</w:t>
      </w:r>
    </w:p>
    <w:p w:rsidR="00AB4B79" w:rsidRDefault="00AB4B79" w:rsidP="00AB4B79">
      <w:r>
        <w:t>– proškolování pedagogických i nepedagogických pracovníků UP v Olomouci.</w:t>
      </w:r>
    </w:p>
    <w:p w:rsidR="00AB4B79" w:rsidRDefault="00AB4B79" w:rsidP="00AB4B79">
      <w:r>
        <w:t>8) mimoškolní aktivity</w:t>
      </w:r>
    </w:p>
    <w:p w:rsidR="00AB4B79" w:rsidRDefault="00AB4B79" w:rsidP="00AB4B79">
      <w:r>
        <w:t>– zabezpečení doprovodných aktivit studentů v průběhu akademického roku.</w:t>
      </w:r>
    </w:p>
    <w:p w:rsidR="00AB4B79" w:rsidRDefault="00AB4B79" w:rsidP="00AB4B79">
      <w:r>
        <w:t>9) grantová činnost</w:t>
      </w:r>
    </w:p>
    <w:p w:rsidR="00AB4B79" w:rsidRDefault="00AB4B79" w:rsidP="00AB4B79">
      <w:r>
        <w:t>– získávání finančních prostředků pro zajištění výše uvedených služeb,</w:t>
      </w:r>
    </w:p>
    <w:p w:rsidR="00AB4B79" w:rsidRDefault="00AB4B79" w:rsidP="00AB4B79">
      <w:r>
        <w:t>– zprostředkování finanční podpory studentům se zdravotním či sociálním postižením,</w:t>
      </w:r>
    </w:p>
    <w:p w:rsidR="00AB4B79" w:rsidRDefault="00AB4B79" w:rsidP="00AB4B79">
      <w:r>
        <w:t>– zprostředkování finanční podpory osobním asistentům,</w:t>
      </w:r>
    </w:p>
    <w:p w:rsidR="00AB4B79" w:rsidRDefault="00AB4B79" w:rsidP="00AB4B79">
      <w:r>
        <w:t>– participace při realizaci projektů řešených jinými organizacemi (univerzitních i neuniverzitních).</w:t>
      </w:r>
    </w:p>
    <w:p w:rsidR="00AB4B79" w:rsidRDefault="00AB4B79" w:rsidP="00FC4F7E">
      <w:pPr>
        <w:pStyle w:val="Nadpis1"/>
      </w:pPr>
      <w:bookmarkStart w:id="6" w:name="_Toc527017529"/>
      <w:r>
        <w:t>#5. Ředitel univerzitního zařízení</w:t>
      </w:r>
      <w:bookmarkEnd w:id="6"/>
    </w:p>
    <w:p w:rsidR="00AB4B79" w:rsidRDefault="00AB4B79" w:rsidP="00AB4B79">
      <w:r>
        <w:t>1) Centrum podpory studentům se specifickými potřebami nemá právní subjektivitu, její řízení je zajišťováno ředitelem, který je oprávněn jednat a podepisovat jménem Univerzity Palackého v následujícím rozsahu:</w:t>
      </w:r>
    </w:p>
    <w:p w:rsidR="00AB4B79" w:rsidRDefault="00AB4B79" w:rsidP="00AB4B79">
      <w:r>
        <w:t>a) pracovněprávních záležitostech bez omezení, v oblasti odměňování v souladu s vnitřním předpisem UP,</w:t>
      </w:r>
    </w:p>
    <w:p w:rsidR="00AB4B79" w:rsidRDefault="00AB4B79" w:rsidP="00AB4B79">
      <w:r>
        <w:t>b) v provozních, obchodních, občanskoprávních aj. záležitostech souvisejících s provozem CPSSP je oprávněn rozhodovat v souladu s vnitřním předpisem UP,</w:t>
      </w:r>
    </w:p>
    <w:p w:rsidR="00AB4B79" w:rsidRDefault="00AB4B79" w:rsidP="00AB4B79">
      <w:r>
        <w:t>c) v oblastech nakládání s rozpočtovými a vlastními prostředky a majetkem CPSSP je oprávnění vymezeno pravidly hospodaření, tedy vnitřním předpisem UP,</w:t>
      </w:r>
    </w:p>
    <w:p w:rsidR="00AB4B79" w:rsidRDefault="00AB4B79" w:rsidP="00AB4B79">
      <w:r>
        <w:t>d) při zadávání veřejných zakázek dle zákona č. 199/1994 Sb., v platném znění v souladu s vnitřními předpisy UP,</w:t>
      </w:r>
    </w:p>
    <w:p w:rsidR="00AB4B79" w:rsidRDefault="00AB4B79" w:rsidP="00AB4B79">
      <w:r>
        <w:t>e) při styku s orgány veřejné správy, právnickými a fyzickými osobami je ředitel oprávněn podepisovat dokumenty v rozsahu stanoveném rektorem,</w:t>
      </w:r>
    </w:p>
    <w:p w:rsidR="00AB4B79" w:rsidRDefault="00AB4B79" w:rsidP="00AB4B79">
      <w:r>
        <w:t>2) Ředitel CPSSP je jmenován a odvoláván rektorem UP a při výkonu své činnosti je řízen prorektorem pro studijní záležitosti.</w:t>
      </w:r>
    </w:p>
    <w:p w:rsidR="00AB4B79" w:rsidRDefault="00AB4B79" w:rsidP="00AB4B79">
      <w:r>
        <w:lastRenderedPageBreak/>
        <w:t>3) Pro činnost CPSSP vydává rektor UP vnitřní řídicí normy, které jsou závazné pro všechny subjekty, jichž se dotýká předmět dané normativní úpravy. Tyto normy musí být v souladu s obecně platnými právními předpisy a vnitřními předpisy UP.</w:t>
      </w:r>
    </w:p>
    <w:p w:rsidR="00AB4B79" w:rsidRDefault="00AB4B79" w:rsidP="00AB4B79">
      <w:r>
        <w:t>4) Ředitel CPSSP zejména:</w:t>
      </w:r>
    </w:p>
    <w:p w:rsidR="00AB4B79" w:rsidRDefault="00AB4B79" w:rsidP="00AB4B79">
      <w:r>
        <w:t>a) zajišťuje finanční prostředky na činnost CPSSP,</w:t>
      </w:r>
    </w:p>
    <w:p w:rsidR="00AB4B79" w:rsidRDefault="00AB4B79" w:rsidP="00AB4B79">
      <w:r>
        <w:t>b) hospodaří v rámci schváleného rozpočtu s maximální hospodárností, efektivností a účel ností ve smyslu zákona č. 320/2001 Sb. v platném znění a ve prospěch rozvoje CPSSP,</w:t>
      </w:r>
    </w:p>
    <w:p w:rsidR="00AB4B79" w:rsidRDefault="00AB4B79" w:rsidP="00AB4B79">
      <w:r>
        <w:t>c) zajišťuje údržbu a rozvoj movitého a nemovitého majetku a provozní činnosti CPSSP,</w:t>
      </w:r>
    </w:p>
    <w:p w:rsidR="00AB4B79" w:rsidRDefault="00AB4B79" w:rsidP="00AB4B79">
      <w:r>
        <w:t>d) dle pokynů prorektora pro studijní záležitosti zpracovává podklady pro hodnocení činnosti a hospodaření CPSSP, výroční zprávy UP a podklady pro jednání orgánů UP,</w:t>
      </w:r>
    </w:p>
    <w:p w:rsidR="00AB4B79" w:rsidRDefault="00AB4B79" w:rsidP="00AB4B79">
      <w:r>
        <w:t>e) zajišťuje evidenci, rozbory a výkaznictví hospodaření CPSSP a podklady pro daňová přiznání.</w:t>
      </w:r>
    </w:p>
    <w:p w:rsidR="00AB4B79" w:rsidRDefault="00AB4B79" w:rsidP="00AB4B79">
      <w:r>
        <w:t>5) Ředitel CPSSP je oprávněn ukládat úkoly koordinátorům CPSSP ve věcech hospodaření a vnitřní správy, poskytování služeb, řídit a kontrolovat plnění těchto úkolů.</w:t>
      </w:r>
    </w:p>
    <w:p w:rsidR="00AB4B79" w:rsidRDefault="00AB4B79" w:rsidP="00AB4B79">
      <w:r>
        <w:t>6) Ředitel CPSSP je oprávněn obracet se se svými návrhy, připomínkami, stížnostmi a jinými podáními na samosprávné akademické orgány UP</w:t>
      </w:r>
    </w:p>
    <w:p w:rsidR="00AB4B79" w:rsidRDefault="00AB4B79" w:rsidP="00FC4F7E">
      <w:pPr>
        <w:pStyle w:val="Nadpis1"/>
      </w:pPr>
      <w:bookmarkStart w:id="7" w:name="_Toc527017530"/>
      <w:r>
        <w:t>#6. Vnitřní členění univerzitního zařízení</w:t>
      </w:r>
      <w:bookmarkEnd w:id="7"/>
    </w:p>
    <w:p w:rsidR="00AB4B79" w:rsidRDefault="00AB4B79" w:rsidP="00AB4B79">
      <w:r>
        <w:t>1) Základní pravidla vnitřního členění CPSSP jsou dána Organizačním řádem UP.</w:t>
      </w:r>
    </w:p>
    <w:p w:rsidR="00AB4B79" w:rsidRDefault="00AB4B79" w:rsidP="00AB4B79">
      <w:r>
        <w:t>2) Vnitřní organizace CPSSP je dána Organizačním řádem CPPSP, který tvoří přílohu tohoto Statutu.</w:t>
      </w:r>
    </w:p>
    <w:p w:rsidR="00AB4B79" w:rsidRDefault="00AB4B79" w:rsidP="00FC4F7E">
      <w:pPr>
        <w:pStyle w:val="Nadpis1"/>
      </w:pPr>
      <w:bookmarkStart w:id="8" w:name="_Toc527017531"/>
      <w:r>
        <w:t>#7. Financování a hospodaření univerzitního zařízení</w:t>
      </w:r>
      <w:bookmarkEnd w:id="8"/>
    </w:p>
    <w:p w:rsidR="00AB4B79" w:rsidRDefault="00AB4B79" w:rsidP="00AB4B79">
      <w:r>
        <w:t>1) CPSSP hospodaří podle svého rozpočtu příjmů a výdajů. Finanční prostředky CPSSP tvoří přidělená dotace a prostředky z projektové činnosti.</w:t>
      </w:r>
    </w:p>
    <w:p w:rsidR="00AB4B79" w:rsidRDefault="00AB4B79" w:rsidP="00AB4B79">
      <w:r>
        <w:t>2) Návrh rozpočtu v souladu s Pravidly hospodaření UP vychází z dílčích podkladů CPSSP, po schválení na poradě vedení jej předkládá ředitel CPSSP prorektorovi pro studijní záležitosti UP.</w:t>
      </w:r>
    </w:p>
    <w:p w:rsidR="00AB4B79" w:rsidRDefault="00AB4B79" w:rsidP="00AB4B79">
      <w:r>
        <w:t>3) Kontrola čerpání rozpočtu CPSSP je projednávána na poradách, v případě negativního vývoje předkládá návrh na opatření ředitel CPSSP prorektorovi pro studijní záležitosti.</w:t>
      </w:r>
    </w:p>
    <w:p w:rsidR="00AB4B79" w:rsidRDefault="00AB4B79" w:rsidP="00AB4B79">
      <w:r>
        <w:t>4) Návrh na rozdělení zlepšeného hospodářského výsledku v následujícím roce předkládá ředitel CPSSP prorektorovi pro studijní záležitosti.</w:t>
      </w:r>
    </w:p>
    <w:p w:rsidR="00AB4B79" w:rsidRDefault="00AB4B79" w:rsidP="00FC4F7E">
      <w:pPr>
        <w:pStyle w:val="Nadpis1"/>
      </w:pPr>
      <w:bookmarkStart w:id="9" w:name="_Toc527017532"/>
      <w:r>
        <w:t>#8. Hodnocení kvality činnosti univerzitního zařízení</w:t>
      </w:r>
      <w:bookmarkEnd w:id="9"/>
    </w:p>
    <w:p w:rsidR="00AB4B79" w:rsidRDefault="00AB4B79" w:rsidP="00AB4B79">
      <w:r>
        <w:t>Pro vnitřní potřebu CPSSP se provádějí hodnocení zaměstnanců v souladu s metodickým pokynem vedení CPSSP „Pravidla hodnocení zaměstnanců“. Toto hodnocení zahrnuje hodnocení pracovní výkonnosti a kompetencí, slouží k plánování dalšího personálního rozvoje a je podkladem pro odměňování zaměstnanců.</w:t>
      </w:r>
    </w:p>
    <w:p w:rsidR="00AB4B79" w:rsidRDefault="00AB4B79" w:rsidP="00FC4F7E">
      <w:pPr>
        <w:pStyle w:val="Nadpis1"/>
      </w:pPr>
      <w:bookmarkStart w:id="10" w:name="_Toc527017533"/>
      <w:r>
        <w:t>#9. Závěrečná ustanovení</w:t>
      </w:r>
      <w:bookmarkEnd w:id="10"/>
    </w:p>
    <w:p w:rsidR="00AB4B79" w:rsidRDefault="00AB4B79" w:rsidP="00AB4B79">
      <w:r>
        <w:t>Tento statut CPSSP nabývá platnosti dnem jeho podpisu rektorem UP a účinnosti dnem jeho zveřejnění na Úřední desce Univerzity Palackého v Olomouci, tj. druhým dnem od nabytí platnosti.</w:t>
      </w:r>
    </w:p>
    <w:p w:rsidR="00FC279B" w:rsidRDefault="00FC279B" w:rsidP="00AB4B79">
      <w:r>
        <w:t>–––</w:t>
      </w:r>
    </w:p>
    <w:p w:rsidR="00AB4B79" w:rsidRDefault="00AB4B79" w:rsidP="00AB4B79">
      <w:r>
        <w:t>V Olomouci dne 18. září 2012</w:t>
      </w:r>
    </w:p>
    <w:p w:rsidR="00AB4B79" w:rsidRDefault="00AB4B79" w:rsidP="00AB4B79">
      <w:r>
        <w:t>Prof. RNDr. Miroslav Mašláň, CSc., v. r.</w:t>
      </w:r>
    </w:p>
    <w:p w:rsidR="001D5D4A" w:rsidRDefault="00AB4B79" w:rsidP="00AB4B79">
      <w:r>
        <w:t>rektor UP</w:t>
      </w:r>
    </w:p>
    <w:sectPr w:rsidR="001D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linkStyl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9"/>
    <w:rsid w:val="0000045E"/>
    <w:rsid w:val="0000278A"/>
    <w:rsid w:val="00014FED"/>
    <w:rsid w:val="00042F6A"/>
    <w:rsid w:val="00043EA0"/>
    <w:rsid w:val="000473D8"/>
    <w:rsid w:val="000E1131"/>
    <w:rsid w:val="001424D3"/>
    <w:rsid w:val="0016026A"/>
    <w:rsid w:val="00174E4B"/>
    <w:rsid w:val="00182260"/>
    <w:rsid w:val="001B4C9E"/>
    <w:rsid w:val="001F268F"/>
    <w:rsid w:val="00215E07"/>
    <w:rsid w:val="00240885"/>
    <w:rsid w:val="00253C43"/>
    <w:rsid w:val="002C0298"/>
    <w:rsid w:val="0030413D"/>
    <w:rsid w:val="00342890"/>
    <w:rsid w:val="00360654"/>
    <w:rsid w:val="003A629B"/>
    <w:rsid w:val="00420209"/>
    <w:rsid w:val="00425739"/>
    <w:rsid w:val="00446C91"/>
    <w:rsid w:val="00451B2A"/>
    <w:rsid w:val="004D7590"/>
    <w:rsid w:val="00555274"/>
    <w:rsid w:val="005C75BD"/>
    <w:rsid w:val="005D4415"/>
    <w:rsid w:val="005E33E0"/>
    <w:rsid w:val="00600739"/>
    <w:rsid w:val="00647113"/>
    <w:rsid w:val="0066610C"/>
    <w:rsid w:val="00693197"/>
    <w:rsid w:val="006F798C"/>
    <w:rsid w:val="00711B84"/>
    <w:rsid w:val="007279B5"/>
    <w:rsid w:val="007346F7"/>
    <w:rsid w:val="0077322C"/>
    <w:rsid w:val="007824E9"/>
    <w:rsid w:val="007A32DF"/>
    <w:rsid w:val="007A4DD5"/>
    <w:rsid w:val="007F14A5"/>
    <w:rsid w:val="0080124E"/>
    <w:rsid w:val="00813E2A"/>
    <w:rsid w:val="00816715"/>
    <w:rsid w:val="00891B5B"/>
    <w:rsid w:val="008A1213"/>
    <w:rsid w:val="008B5C7E"/>
    <w:rsid w:val="008F0184"/>
    <w:rsid w:val="00913A45"/>
    <w:rsid w:val="00920D23"/>
    <w:rsid w:val="009223F6"/>
    <w:rsid w:val="0094513E"/>
    <w:rsid w:val="009F517A"/>
    <w:rsid w:val="00A12FDF"/>
    <w:rsid w:val="00AB4B79"/>
    <w:rsid w:val="00BA1CA8"/>
    <w:rsid w:val="00BB3F7D"/>
    <w:rsid w:val="00BE79F4"/>
    <w:rsid w:val="00C508AD"/>
    <w:rsid w:val="00C6203D"/>
    <w:rsid w:val="00C66869"/>
    <w:rsid w:val="00C70598"/>
    <w:rsid w:val="00CB0F78"/>
    <w:rsid w:val="00CC74DB"/>
    <w:rsid w:val="00CE57B5"/>
    <w:rsid w:val="00CF03CA"/>
    <w:rsid w:val="00D00376"/>
    <w:rsid w:val="00D12BB2"/>
    <w:rsid w:val="00D14507"/>
    <w:rsid w:val="00D30616"/>
    <w:rsid w:val="00D31C44"/>
    <w:rsid w:val="00D625FB"/>
    <w:rsid w:val="00D646F8"/>
    <w:rsid w:val="00D806FB"/>
    <w:rsid w:val="00DC65C4"/>
    <w:rsid w:val="00E019DF"/>
    <w:rsid w:val="00E211B6"/>
    <w:rsid w:val="00E30D24"/>
    <w:rsid w:val="00E57EDC"/>
    <w:rsid w:val="00E871B4"/>
    <w:rsid w:val="00F7286D"/>
    <w:rsid w:val="00FB5FC1"/>
    <w:rsid w:val="00FC279B"/>
    <w:rsid w:val="00FC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0AFA6-B42E-4B3A-A114-078B6A0F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4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C74DB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C74DB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CC74DB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C74DB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CC74DB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C74DB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4B79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B4B79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AB4B79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4B79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B4B79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AB4B79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CC74DB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CC74DB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CC74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CC74DB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CC74DB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CC74DB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CC74DB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CC74DB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CC74DB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CC74DB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CC74DB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CC74DB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CC74DB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CC74DB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CC74DB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CC74DB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CC74DB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CC74DB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CC74DB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CC74DB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CC74DB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CC74DB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CC74DB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rsid w:val="00CC74DB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semiHidden/>
    <w:rsid w:val="00CC74DB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CC74DB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CC74DB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CC74DB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CC74DB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CC74DB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CC74DB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CC74DB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CC74DB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CC74DB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CC74DB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CC74DB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CC74DB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CC74DB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CC74DB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CC74DB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CC74DB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CC74DB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CC74DB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CC74DB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CC74DB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CC74DB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CC74DB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CC74DB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CC74DB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CC74DB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CC74DB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CC74DB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CC74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4B79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CC74D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B4B79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CC74DB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CC74DB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CC74DB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CC74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B4B79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CC74DB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CC74DB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CC74DB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CC74DB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CC74DB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CC74DB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CC74DB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CC74DB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CC74DB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CC74DB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CC74DB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CC74DB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CC74DB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CC74DB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CC74DB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CC74DB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CC74DB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CC74DB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CC74DB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CC74DB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CC74DB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CC74DB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CC74DB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CC74DB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CC74DB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CC74DB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CC74DB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CC74DB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CC74DB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CC74DB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CC74DB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CC74DB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CC74DB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CC74DB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CC74DB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CC74DB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CC74DB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CC74DB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CC74DB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CC74DB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CC74DB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CC74DB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CC74DB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CC74DB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CC74DB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CC74DB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CC74DB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CC74DB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CC74DB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CC74DB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CC74DB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CC74DB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CC74DB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CC74D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CC74DB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CC74DB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CC74DB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CC74DB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CC74DB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CC74DB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CC74DB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CC74DB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CC74DB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CC74DB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CC74DB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CC74DB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CC74DB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CC74DB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CC74DB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CC74DB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CC74DB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CC74DB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CC74DB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CC74DB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CC74DB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CC74D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CC74D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CC74DB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CC74DB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CC74DB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CC74DB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CC74DB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CC74DB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CC74DB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CC74DB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CC74DB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CC74DB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CC74DB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CC74DB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CC74DB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CC74DB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CC74D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CC74D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CC74D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CC74DB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CC74D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CC74D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CC74DB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CC74DB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CC74DB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CC74D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CC74DB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CC74DB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CC74DB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CC74DB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CC74DB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CC74DB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CC74DB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CC74DB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CC74DB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CC74DB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CC74DB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CC74DB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CC74DB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CC74DB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CC74DB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CC74DB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CC74DB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CC74DB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CC74DB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CC74DB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CC74DB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CC74DB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CC74DB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CC74DB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CC74DB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CC74DB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CC74DB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CC74DB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CC74D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CC74D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CC74DB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CC74DB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CC74DB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CC74DB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CC74DB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CC74DB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CC74DB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CC74D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CC74DB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CC74DB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CC74DB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CC74DB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CC74DB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CC74DB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CC74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B4B79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CC74DB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CC74DB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CC74DB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CC7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AB4B79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CC74DB"/>
  </w:style>
  <w:style w:type="table" w:styleId="Mkatabulky">
    <w:name w:val="Table Grid"/>
    <w:basedOn w:val="Normlntabulka"/>
    <w:rsid w:val="00CC7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CC74DB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CC74DB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CC74DB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CC74DB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AB4B79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CC74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B4B79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CC74DB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CC74DB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CC74DB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AB4B79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CC74DB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B4B79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CC74DB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B4B79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CC74DB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rsid w:val="00AB4B79"/>
    <w:rPr>
      <w:rFonts w:ascii="Times New Roman" w:eastAsia="Calibri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_Martin\_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48C6-4A04-40EA-B5ED-89823BC7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sablona_digitalizace.dot</Template>
  <TotalTime>26</TotalTime>
  <Pages>4</Pages>
  <Words>1568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2018-10-11T08:29:00Z</dcterms:created>
  <dcterms:modified xsi:type="dcterms:W3CDTF">2018-11-19T11:54:00Z</dcterms:modified>
</cp:coreProperties>
</file>